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6C35" w:rsidR="00E26C35" w:rsidP="00E26C35" w:rsidRDefault="00DA4AC4" w14:paraId="3552758B" w14:textId="3C017562">
      <w:pPr>
        <w:rPr>
          <w:rFonts w:ascii="Arial" w:hAnsi="Arial" w:cs="Arial"/>
          <w:b/>
          <w:bCs/>
          <w:sz w:val="28"/>
          <w:szCs w:val="28"/>
        </w:rPr>
      </w:pPr>
      <w:r w:rsidRPr="00CB20DA">
        <w:rPr>
          <w:rFonts w:ascii="Arial" w:hAnsi="Arial" w:cs="Arial"/>
          <w:b/>
          <w:bCs/>
          <w:sz w:val="28"/>
          <w:szCs w:val="28"/>
        </w:rPr>
        <w:t>T</w:t>
      </w:r>
      <w:r w:rsidRPr="00CB20DA" w:rsidR="00760FC0">
        <w:rPr>
          <w:rFonts w:ascii="Arial" w:hAnsi="Arial" w:cs="Arial"/>
          <w:b/>
          <w:bCs/>
          <w:sz w:val="28"/>
          <w:szCs w:val="28"/>
        </w:rPr>
        <w:t>enderer Declarations</w:t>
      </w:r>
      <w:r w:rsidRPr="00CB20DA">
        <w:rPr>
          <w:rFonts w:ascii="Arial" w:hAnsi="Arial" w:cs="Arial"/>
          <w:b/>
          <w:bCs/>
          <w:sz w:val="28"/>
          <w:szCs w:val="28"/>
        </w:rPr>
        <w:t xml:space="preserve"> </w:t>
      </w:r>
      <w:r w:rsidRPr="00CB20DA" w:rsidR="00760FC0">
        <w:rPr>
          <w:rFonts w:ascii="Arial" w:hAnsi="Arial" w:cs="Arial"/>
          <w:b/>
          <w:bCs/>
          <w:sz w:val="28"/>
          <w:szCs w:val="28"/>
        </w:rPr>
        <w:t>in relation to</w:t>
      </w:r>
      <w:r w:rsidRPr="00CB20DA">
        <w:rPr>
          <w:rFonts w:ascii="Arial" w:hAnsi="Arial" w:cs="Arial"/>
          <w:b/>
          <w:bCs/>
          <w:sz w:val="28"/>
          <w:szCs w:val="28"/>
        </w:rPr>
        <w:t xml:space="preserve"> </w:t>
      </w:r>
      <w:r w:rsidRPr="00CB20DA" w:rsidR="00760FC0">
        <w:rPr>
          <w:rFonts w:ascii="Arial" w:hAnsi="Arial" w:cs="Arial"/>
          <w:b/>
          <w:bCs/>
          <w:sz w:val="28"/>
          <w:szCs w:val="28"/>
        </w:rPr>
        <w:t>Request for Proposals (RFP)</w:t>
      </w:r>
      <w:r w:rsidRPr="00CB20DA">
        <w:rPr>
          <w:rFonts w:ascii="Arial" w:hAnsi="Arial" w:cs="Arial"/>
          <w:b/>
          <w:bCs/>
          <w:sz w:val="28"/>
          <w:szCs w:val="28"/>
        </w:rPr>
        <w:t xml:space="preserve"> </w:t>
      </w:r>
      <w:r w:rsidRPr="00CB20DA" w:rsidR="00760FC0">
        <w:rPr>
          <w:rFonts w:ascii="Arial" w:hAnsi="Arial" w:cs="Arial"/>
          <w:b/>
          <w:bCs/>
          <w:sz w:val="28"/>
          <w:szCs w:val="28"/>
        </w:rPr>
        <w:t>for the service provision of</w:t>
      </w:r>
      <w:r w:rsidRPr="00CB20DA">
        <w:rPr>
          <w:rFonts w:ascii="Arial" w:hAnsi="Arial" w:cs="Arial"/>
          <w:b/>
          <w:bCs/>
          <w:sz w:val="28"/>
          <w:szCs w:val="28"/>
        </w:rPr>
        <w:t>:</w:t>
      </w:r>
      <w:r w:rsidRPr="00CB20DA" w:rsidR="0007035A">
        <w:rPr>
          <w:rFonts w:ascii="Arial" w:hAnsi="Arial" w:cs="Arial"/>
          <w:b/>
          <w:bCs/>
          <w:sz w:val="28"/>
          <w:szCs w:val="28"/>
        </w:rPr>
        <w:t xml:space="preserve"> </w:t>
      </w:r>
      <w:r w:rsidRPr="00E26C35" w:rsidR="00E26C35">
        <w:rPr>
          <w:rFonts w:ascii="Arial" w:hAnsi="Arial" w:cs="Arial"/>
          <w:b/>
          <w:bCs/>
          <w:sz w:val="28"/>
          <w:szCs w:val="28"/>
        </w:rPr>
        <w:t xml:space="preserve">An evaluation of the Trauma Informed Prevention Programme </w:t>
      </w:r>
    </w:p>
    <w:p w:rsidRPr="00CB20DA" w:rsidR="0007035A" w:rsidP="00E26C35" w:rsidRDefault="0007035A" w14:paraId="2A55191E" w14:textId="37743182">
      <w:pPr>
        <w:rPr>
          <w:rFonts w:ascii="Arial" w:hAnsi="Arial" w:cs="Arial"/>
        </w:rPr>
      </w:pPr>
    </w:p>
    <w:p w:rsidRPr="00DA4AC4" w:rsidR="00760FC0" w:rsidP="00DA4AC4" w:rsidRDefault="00760FC0" w14:paraId="1DB16A98" w14:textId="77777777">
      <w:pPr>
        <w:jc w:val="center"/>
        <w:rPr>
          <w:rFonts w:ascii="Arial" w:hAnsi="Arial" w:cs="Arial"/>
          <w:b/>
          <w:bCs/>
          <w:sz w:val="24"/>
          <w:szCs w:val="24"/>
        </w:rPr>
      </w:pPr>
    </w:p>
    <w:p w:rsidRPr="00AA4F50" w:rsidR="00C967F8" w:rsidP="00C967F8" w:rsidRDefault="00760FC0" w14:paraId="40FDCE21" w14:textId="712F7BEE">
      <w:pPr>
        <w:rPr>
          <w:rFonts w:ascii="Arial" w:hAnsi="Arial" w:cs="Arial"/>
          <w:b/>
          <w:bCs/>
          <w:szCs w:val="22"/>
        </w:rPr>
      </w:pPr>
      <w:r w:rsidRPr="00CB20DA">
        <w:rPr>
          <w:rFonts w:ascii="Arial" w:hAnsi="Arial" w:cs="Arial"/>
          <w:sz w:val="24"/>
          <w:szCs w:val="24"/>
        </w:rPr>
        <w:t xml:space="preserve">Ref: </w:t>
      </w:r>
      <w:r w:rsidRPr="00CB20DA">
        <w:rPr>
          <w:rFonts w:ascii="Arial" w:hAnsi="Arial" w:cs="Arial"/>
          <w:sz w:val="24"/>
          <w:szCs w:val="24"/>
        </w:rPr>
        <w:tab/>
      </w:r>
      <w:r w:rsidRPr="00CB20DA">
        <w:rPr>
          <w:rFonts w:ascii="Arial" w:hAnsi="Arial" w:cs="Arial"/>
          <w:sz w:val="24"/>
          <w:szCs w:val="24"/>
        </w:rPr>
        <w:tab/>
      </w:r>
      <w:r w:rsidRPr="00AA4F50" w:rsidR="00A44C5D">
        <w:rPr>
          <w:rFonts w:ascii="Arial" w:hAnsi="Arial" w:cs="Arial"/>
          <w:b/>
          <w:bCs/>
          <w:sz w:val="24"/>
          <w:szCs w:val="24"/>
        </w:rPr>
        <w:t>2023/</w:t>
      </w:r>
      <w:r w:rsidRPr="00AA4F50" w:rsidR="00AA4F50">
        <w:rPr>
          <w:rFonts w:ascii="Arial" w:hAnsi="Arial" w:cs="Arial"/>
          <w:b/>
          <w:bCs/>
          <w:sz w:val="24"/>
          <w:szCs w:val="24"/>
        </w:rPr>
        <w:t>919a</w:t>
      </w:r>
    </w:p>
    <w:p w:rsidRPr="00CB20DA" w:rsidR="00760FC0" w:rsidP="00DA4AC4" w:rsidRDefault="00760FC0" w14:paraId="1D9DDFDD" w14:textId="63D9959D">
      <w:pPr>
        <w:rPr>
          <w:rFonts w:ascii="Arial" w:hAnsi="Arial" w:cs="Arial"/>
          <w:sz w:val="24"/>
          <w:szCs w:val="24"/>
        </w:rPr>
      </w:pPr>
    </w:p>
    <w:p w:rsidRPr="003E0F92" w:rsidR="00760FC0" w:rsidP="00DA4AC4" w:rsidRDefault="00760FC0" w14:paraId="4CA1DFC6" w14:textId="3EC0F337">
      <w:pPr>
        <w:rPr>
          <w:rFonts w:ascii="Arial" w:hAnsi="Arial" w:cs="Arial"/>
          <w:b/>
          <w:sz w:val="24"/>
          <w:szCs w:val="24"/>
        </w:rPr>
      </w:pPr>
      <w:r w:rsidRPr="00CB20DA">
        <w:rPr>
          <w:rFonts w:ascii="Arial" w:hAnsi="Arial" w:cs="Arial"/>
          <w:sz w:val="24"/>
          <w:szCs w:val="24"/>
        </w:rPr>
        <w:t xml:space="preserve">Issue Date: </w:t>
      </w:r>
      <w:r w:rsidRPr="00CB20DA">
        <w:rPr>
          <w:rFonts w:ascii="Arial" w:hAnsi="Arial" w:cs="Arial"/>
          <w:sz w:val="24"/>
          <w:szCs w:val="24"/>
        </w:rPr>
        <w:tab/>
      </w:r>
      <w:r w:rsidR="00AA4F50">
        <w:rPr>
          <w:rFonts w:ascii="Arial" w:hAnsi="Arial" w:cs="Arial"/>
          <w:b/>
          <w:sz w:val="24"/>
          <w:szCs w:val="24"/>
        </w:rPr>
        <w:t>1 August</w:t>
      </w:r>
      <w:r w:rsidRPr="00CB20DA" w:rsidR="0019580F">
        <w:rPr>
          <w:rFonts w:ascii="Arial" w:hAnsi="Arial" w:cs="Arial"/>
          <w:b/>
          <w:sz w:val="24"/>
          <w:szCs w:val="24"/>
        </w:rPr>
        <w:t xml:space="preserve"> 202</w:t>
      </w:r>
      <w:r w:rsidR="00A44C5D">
        <w:rPr>
          <w:rFonts w:ascii="Arial" w:hAnsi="Arial" w:cs="Arial"/>
          <w:b/>
          <w:sz w:val="24"/>
          <w:szCs w:val="24"/>
        </w:rPr>
        <w:t>3</w:t>
      </w:r>
    </w:p>
    <w:p w:rsidRPr="003E0F92" w:rsidR="00760FC0" w:rsidP="00DA4AC4" w:rsidRDefault="00760FC0" w14:paraId="79129B7F" w14:textId="77777777">
      <w:pPr>
        <w:rPr>
          <w:rFonts w:ascii="Arial" w:hAnsi="Arial" w:cs="Arial"/>
          <w:b/>
          <w:sz w:val="24"/>
          <w:szCs w:val="24"/>
        </w:rPr>
      </w:pPr>
    </w:p>
    <w:p w:rsidR="00DA4AC4" w:rsidP="00DA4AC4" w:rsidRDefault="00DA4AC4" w14:paraId="59E45EE8" w14:textId="77777777">
      <w:pPr>
        <w:pStyle w:val="StyleHeading120pt"/>
        <w:spacing w:after="0"/>
        <w:ind w:left="0" w:firstLine="0"/>
        <w:rPr>
          <w:rFonts w:cs="Arial"/>
          <w:color w:val="auto"/>
          <w:sz w:val="22"/>
          <w:szCs w:val="22"/>
        </w:rPr>
      </w:pPr>
    </w:p>
    <w:p w:rsidRPr="00A51DE3" w:rsidR="000A57ED" w:rsidP="00DA4AC4" w:rsidRDefault="000A57ED" w14:paraId="2919C938" w14:textId="77777777">
      <w:pPr>
        <w:pStyle w:val="StyleHeading120pt"/>
        <w:spacing w:after="0"/>
        <w:ind w:left="0" w:firstLine="0"/>
        <w:rPr>
          <w:rFonts w:cs="Arial"/>
          <w:color w:val="auto"/>
          <w:sz w:val="24"/>
          <w:szCs w:val="24"/>
        </w:rPr>
      </w:pPr>
      <w:r w:rsidRPr="00A51DE3">
        <w:rPr>
          <w:rFonts w:cs="Arial"/>
          <w:color w:val="auto"/>
          <w:sz w:val="24"/>
          <w:szCs w:val="24"/>
        </w:rPr>
        <w:t>Schedule 1: Form of Tender</w:t>
      </w:r>
    </w:p>
    <w:p w:rsidRPr="003E1E81" w:rsidR="000A57ED" w:rsidP="00DA4AC4" w:rsidRDefault="000A57ED" w14:paraId="5D492223" w14:textId="77777777">
      <w:pPr>
        <w:pStyle w:val="StyleHeading120pt"/>
        <w:spacing w:after="0"/>
        <w:ind w:left="0" w:firstLine="0"/>
        <w:rPr>
          <w:rFonts w:cs="Arial"/>
          <w:color w:val="auto"/>
          <w:sz w:val="22"/>
          <w:szCs w:val="22"/>
        </w:rPr>
      </w:pPr>
    </w:p>
    <w:p w:rsidRPr="003E1E81" w:rsidR="000A57ED" w:rsidP="00DA4AC4" w:rsidRDefault="000A57ED" w14:paraId="59AF8CC7" w14:textId="77777777">
      <w:pPr>
        <w:pStyle w:val="BodyText"/>
        <w:tabs>
          <w:tab w:val="clear" w:pos="0"/>
        </w:tabs>
        <w:spacing w:after="0" w:line="240" w:lineRule="auto"/>
        <w:jc w:val="both"/>
        <w:rPr>
          <w:rFonts w:ascii="Arial" w:hAnsi="Arial" w:cs="Arial"/>
          <w:b w:val="0"/>
          <w:i/>
          <w:iCs/>
          <w:color w:val="0000FF"/>
          <w:sz w:val="22"/>
          <w:szCs w:val="22"/>
        </w:rPr>
      </w:pPr>
      <w:r w:rsidRPr="003E1E81">
        <w:rPr>
          <w:rFonts w:ascii="Arial" w:hAnsi="Arial" w:cs="Arial"/>
          <w:b w:val="0"/>
          <w:i/>
          <w:iCs/>
          <w:color w:val="0000FF"/>
          <w:sz w:val="22"/>
          <w:szCs w:val="22"/>
        </w:rPr>
        <w:t>TO BE COMPLETED BY THE TENDERER –</w:t>
      </w:r>
      <w:r>
        <w:rPr>
          <w:rFonts w:ascii="Arial" w:hAnsi="Arial" w:cs="Arial"/>
          <w:b w:val="0"/>
          <w:i/>
          <w:iCs/>
          <w:color w:val="0000FF"/>
          <w:sz w:val="22"/>
          <w:szCs w:val="22"/>
        </w:rPr>
        <w:t xml:space="preserve"> </w:t>
      </w:r>
      <w:r w:rsidRPr="003E1E81">
        <w:rPr>
          <w:rFonts w:ascii="Arial" w:hAnsi="Arial" w:cs="Arial"/>
          <w:b w:val="0"/>
          <w:i/>
          <w:iCs/>
          <w:color w:val="0000FF"/>
          <w:sz w:val="22"/>
          <w:szCs w:val="22"/>
        </w:rPr>
        <w:t>All sections in green</w:t>
      </w:r>
    </w:p>
    <w:p w:rsidRPr="003E1E81" w:rsidR="000A57ED" w:rsidP="00DA4AC4" w:rsidRDefault="000A57ED" w14:paraId="3EB895FE" w14:textId="77777777">
      <w:pPr>
        <w:pStyle w:val="BodyText"/>
        <w:tabs>
          <w:tab w:val="clear" w:pos="0"/>
        </w:tabs>
        <w:spacing w:after="0" w:line="240" w:lineRule="auto"/>
        <w:jc w:val="both"/>
        <w:rPr>
          <w:rFonts w:ascii="Arial" w:hAnsi="Arial" w:cs="Arial"/>
          <w:bCs w:val="0"/>
          <w:sz w:val="22"/>
          <w:szCs w:val="22"/>
        </w:rPr>
      </w:pPr>
    </w:p>
    <w:p w:rsidRPr="00CB20DA" w:rsidR="000A57ED" w:rsidP="00DA4AC4" w:rsidRDefault="000A57ED" w14:paraId="4A5F1A19" w14:textId="77777777">
      <w:pPr>
        <w:pStyle w:val="BodyText"/>
        <w:tabs>
          <w:tab w:val="clear" w:pos="0"/>
        </w:tabs>
        <w:spacing w:after="0" w:line="240" w:lineRule="auto"/>
        <w:jc w:val="both"/>
        <w:rPr>
          <w:rFonts w:ascii="Arial" w:hAnsi="Arial" w:cs="Arial"/>
          <w:bCs w:val="0"/>
          <w:i/>
          <w:iCs/>
          <w:color w:val="008000"/>
          <w:sz w:val="22"/>
          <w:szCs w:val="22"/>
        </w:rPr>
      </w:pPr>
      <w:r w:rsidRPr="00CB20DA">
        <w:rPr>
          <w:rFonts w:ascii="Arial" w:hAnsi="Arial" w:cs="Arial"/>
          <w:bCs w:val="0"/>
          <w:sz w:val="22"/>
          <w:szCs w:val="22"/>
        </w:rPr>
        <w:t>To:</w:t>
      </w:r>
      <w:r w:rsidRPr="00CB20DA">
        <w:rPr>
          <w:rFonts w:ascii="Arial" w:hAnsi="Arial" w:cs="Arial"/>
          <w:bCs w:val="0"/>
          <w:sz w:val="22"/>
          <w:szCs w:val="22"/>
        </w:rPr>
        <w:tab/>
      </w:r>
      <w:proofErr w:type="gramStart"/>
      <w:r w:rsidRPr="00CB20DA" w:rsidR="0061177E">
        <w:rPr>
          <w:rFonts w:ascii="Arial" w:hAnsi="Arial" w:cs="Arial"/>
          <w:bCs w:val="0"/>
          <w:sz w:val="22"/>
          <w:szCs w:val="22"/>
        </w:rPr>
        <w:t>the</w:t>
      </w:r>
      <w:proofErr w:type="gramEnd"/>
      <w:r w:rsidRPr="00CB20DA" w:rsidR="0061177E">
        <w:rPr>
          <w:rFonts w:ascii="Arial" w:hAnsi="Arial" w:cs="Arial"/>
          <w:bCs w:val="0"/>
          <w:sz w:val="22"/>
          <w:szCs w:val="22"/>
        </w:rPr>
        <w:t xml:space="preserve"> </w:t>
      </w:r>
      <w:r w:rsidRPr="00CB20DA">
        <w:rPr>
          <w:rFonts w:ascii="Arial" w:hAnsi="Arial" w:cs="Arial"/>
          <w:bCs w:val="0"/>
          <w:iCs/>
          <w:sz w:val="22"/>
          <w:szCs w:val="22"/>
        </w:rPr>
        <w:t>Police and Crime Commissioner for Nottinghamshire</w:t>
      </w:r>
      <w:r w:rsidRPr="00CB20DA">
        <w:rPr>
          <w:rFonts w:ascii="Arial" w:hAnsi="Arial" w:cs="Arial"/>
          <w:bCs w:val="0"/>
          <w:i/>
          <w:iCs/>
          <w:sz w:val="22"/>
          <w:szCs w:val="22"/>
        </w:rPr>
        <w:t xml:space="preserve">  </w:t>
      </w:r>
    </w:p>
    <w:p w:rsidRPr="00CB20DA" w:rsidR="000A57ED" w:rsidP="00DA4AC4" w:rsidRDefault="000A57ED" w14:paraId="3D790F58" w14:textId="77777777">
      <w:pPr>
        <w:pStyle w:val="BodyText"/>
        <w:tabs>
          <w:tab w:val="clear" w:pos="0"/>
        </w:tabs>
        <w:spacing w:after="0" w:line="240" w:lineRule="auto"/>
        <w:jc w:val="both"/>
        <w:rPr>
          <w:rFonts w:ascii="Arial" w:hAnsi="Arial" w:cs="Arial"/>
          <w:bCs w:val="0"/>
          <w:i/>
          <w:iCs/>
          <w:color w:val="008000"/>
          <w:sz w:val="22"/>
          <w:szCs w:val="22"/>
        </w:rPr>
      </w:pPr>
      <w:r w:rsidRPr="00CB20DA">
        <w:rPr>
          <w:rFonts w:ascii="Arial" w:hAnsi="Arial" w:cs="Arial"/>
          <w:bCs w:val="0"/>
          <w:sz w:val="22"/>
          <w:szCs w:val="22"/>
        </w:rPr>
        <w:t>Date:</w:t>
      </w:r>
      <w:r w:rsidRPr="00CB20DA">
        <w:rPr>
          <w:rFonts w:ascii="Arial" w:hAnsi="Arial" w:cs="Arial"/>
          <w:bCs w:val="0"/>
          <w:sz w:val="22"/>
          <w:szCs w:val="22"/>
        </w:rPr>
        <w:tab/>
      </w:r>
      <w:r w:rsidRPr="00CB20DA">
        <w:rPr>
          <w:rFonts w:ascii="Arial" w:hAnsi="Arial" w:cs="Arial"/>
          <w:bCs w:val="0"/>
          <w:i/>
          <w:iCs/>
          <w:color w:val="008000"/>
          <w:sz w:val="22"/>
          <w:szCs w:val="22"/>
        </w:rPr>
        <w:t>[Tenderer to insert date]</w:t>
      </w:r>
    </w:p>
    <w:p w:rsidRPr="00CB20DA" w:rsidR="000A57ED" w:rsidP="00DA4AC4" w:rsidRDefault="000A57ED" w14:paraId="684E69C6" w14:textId="77777777">
      <w:pPr>
        <w:pStyle w:val="BodyText"/>
        <w:tabs>
          <w:tab w:val="clear" w:pos="0"/>
        </w:tabs>
        <w:spacing w:after="0" w:line="240" w:lineRule="auto"/>
        <w:jc w:val="both"/>
        <w:rPr>
          <w:rFonts w:ascii="Arial" w:hAnsi="Arial" w:cs="Arial"/>
          <w:b w:val="0"/>
          <w:sz w:val="22"/>
          <w:szCs w:val="22"/>
        </w:rPr>
      </w:pPr>
    </w:p>
    <w:p w:rsidRPr="00CB20DA" w:rsidR="00CB20DA" w:rsidP="00CB20DA" w:rsidRDefault="0019580F" w14:paraId="0EBA6E55" w14:textId="3DE943AB">
      <w:pPr>
        <w:rPr>
          <w:rFonts w:ascii="Arial" w:hAnsi="Arial" w:cs="Arial"/>
          <w:b/>
          <w:bCs/>
          <w:szCs w:val="22"/>
          <w:u w:val="single"/>
        </w:rPr>
      </w:pPr>
      <w:r w:rsidRPr="00CB20DA">
        <w:rPr>
          <w:rFonts w:ascii="Arial" w:hAnsi="Arial" w:cs="Arial"/>
          <w:b/>
          <w:szCs w:val="22"/>
        </w:rPr>
        <w:t xml:space="preserve">Provision of </w:t>
      </w:r>
      <w:r w:rsidR="00E26C35">
        <w:rPr>
          <w:rFonts w:ascii="Arial" w:hAnsi="Arial" w:cs="Arial"/>
          <w:b/>
          <w:bCs/>
          <w:szCs w:val="22"/>
        </w:rPr>
        <w:t>an</w:t>
      </w:r>
      <w:r w:rsidRPr="00CB20DA" w:rsidR="00CB20DA">
        <w:rPr>
          <w:rFonts w:ascii="Arial" w:hAnsi="Arial" w:cs="Arial"/>
          <w:b/>
          <w:bCs/>
          <w:szCs w:val="22"/>
        </w:rPr>
        <w:t xml:space="preserve"> evaluation of the Nottingham and Nottinghamshire Violence Reduction</w:t>
      </w:r>
      <w:r w:rsidR="00E26C35">
        <w:rPr>
          <w:rFonts w:ascii="Arial" w:hAnsi="Arial" w:cs="Arial"/>
          <w:b/>
          <w:bCs/>
          <w:szCs w:val="22"/>
        </w:rPr>
        <w:t xml:space="preserve"> Partnership Trauma Informed Prevention Programme </w:t>
      </w:r>
    </w:p>
    <w:p w:rsidRPr="004750E2" w:rsidR="000A57ED" w:rsidP="00DA4AC4" w:rsidRDefault="000A57ED" w14:paraId="233CC3B9" w14:textId="21277B56">
      <w:pPr>
        <w:pStyle w:val="01-NormInd1-BB"/>
        <w:ind w:left="0"/>
        <w:rPr>
          <w:rFonts w:cs="Arial"/>
          <w:b/>
          <w:sz w:val="24"/>
          <w:szCs w:val="44"/>
        </w:rPr>
      </w:pPr>
    </w:p>
    <w:p w:rsidRPr="003E1E81" w:rsidR="004750E2" w:rsidP="00DA4AC4" w:rsidRDefault="004750E2" w14:paraId="6D2D4E2C" w14:textId="77777777">
      <w:pPr>
        <w:pStyle w:val="01-NormInd1-BB"/>
        <w:ind w:left="0"/>
        <w:rPr>
          <w:rFonts w:cs="Arial"/>
          <w:szCs w:val="22"/>
        </w:rPr>
      </w:pPr>
    </w:p>
    <w:p w:rsidRPr="003E1E81" w:rsidR="000A57ED" w:rsidP="00DA4AC4" w:rsidRDefault="000A57ED" w14:paraId="7E1CD023" w14:textId="77777777">
      <w:pPr>
        <w:pStyle w:val="01-NormInd1-BB"/>
        <w:ind w:left="0"/>
        <w:rPr>
          <w:rFonts w:cs="Arial"/>
          <w:color w:val="FF0000"/>
          <w:szCs w:val="22"/>
        </w:rPr>
      </w:pPr>
      <w:r w:rsidRPr="003E1E81">
        <w:rPr>
          <w:rFonts w:cs="Arial"/>
          <w:szCs w:val="22"/>
        </w:rPr>
        <w:t xml:space="preserve">From: </w:t>
      </w:r>
      <w:r w:rsidRPr="008A62DF">
        <w:rPr>
          <w:rFonts w:cs="Arial"/>
          <w:b/>
          <w:i/>
          <w:iCs/>
          <w:color w:val="008000"/>
          <w:szCs w:val="22"/>
        </w:rPr>
        <w:t>[Tenderer to insert name of organisation submitting Tender]</w:t>
      </w:r>
    </w:p>
    <w:p w:rsidR="000A57ED" w:rsidP="00DA4AC4" w:rsidRDefault="000A57ED" w14:paraId="3269CD1F" w14:textId="77777777">
      <w:pPr>
        <w:pStyle w:val="01-NormInd1-BB"/>
        <w:ind w:left="0"/>
        <w:rPr>
          <w:rFonts w:ascii="Verdana" w:hAnsi="Verdana" w:cs="Arial"/>
          <w:szCs w:val="22"/>
        </w:rPr>
      </w:pPr>
    </w:p>
    <w:p w:rsidR="000A57ED" w:rsidP="00DA4AC4" w:rsidRDefault="000A57ED" w14:paraId="1FEEE239" w14:textId="77777777">
      <w:pPr>
        <w:pStyle w:val="01-NormInd1-BB"/>
        <w:ind w:left="0"/>
        <w:rPr>
          <w:rFonts w:cs="Arial"/>
          <w:szCs w:val="22"/>
        </w:rPr>
      </w:pPr>
      <w:r w:rsidRPr="00CB20DA">
        <w:rPr>
          <w:rFonts w:cs="Arial"/>
          <w:szCs w:val="22"/>
        </w:rPr>
        <w:t xml:space="preserve">Having examined the </w:t>
      </w:r>
      <w:r w:rsidRPr="00CB20DA" w:rsidR="00760FC0">
        <w:rPr>
          <w:rFonts w:cs="Arial"/>
          <w:szCs w:val="22"/>
        </w:rPr>
        <w:t>Request for Proposals (RFP)</w:t>
      </w:r>
      <w:r w:rsidRPr="00CB20DA">
        <w:rPr>
          <w:rFonts w:cs="Arial"/>
          <w:szCs w:val="22"/>
        </w:rPr>
        <w:t xml:space="preserve">, Terms and Conditions of Contract and all other Schedules, and being fully satisfied in all respects </w:t>
      </w:r>
      <w:r w:rsidRPr="00CB20DA" w:rsidR="00760FC0">
        <w:rPr>
          <w:rFonts w:cs="Arial"/>
          <w:szCs w:val="22"/>
        </w:rPr>
        <w:t>with the requirements of the RFP</w:t>
      </w:r>
      <w:r w:rsidRPr="00CB20DA">
        <w:rPr>
          <w:rFonts w:cs="Arial"/>
          <w:szCs w:val="22"/>
        </w:rPr>
        <w:t xml:space="preserve">. I/We hereby offer to provide services as per </w:t>
      </w:r>
      <w:r w:rsidRPr="00CB20DA" w:rsidR="00760FC0">
        <w:rPr>
          <w:rFonts w:cs="Arial"/>
          <w:szCs w:val="22"/>
        </w:rPr>
        <w:t xml:space="preserve">the RFP </w:t>
      </w:r>
      <w:r w:rsidRPr="00CB20DA">
        <w:rPr>
          <w:rFonts w:cs="Arial"/>
          <w:szCs w:val="22"/>
        </w:rPr>
        <w:t xml:space="preserve">at the prices shown in </w:t>
      </w:r>
      <w:r w:rsidRPr="00CB20DA" w:rsidR="00760FC0">
        <w:rPr>
          <w:rFonts w:cs="Arial"/>
          <w:szCs w:val="22"/>
        </w:rPr>
        <w:t xml:space="preserve">my/our </w:t>
      </w:r>
      <w:r w:rsidRPr="00CB20DA" w:rsidR="00960953">
        <w:rPr>
          <w:rFonts w:cs="Arial"/>
          <w:szCs w:val="22"/>
        </w:rPr>
        <w:t xml:space="preserve">Tender </w:t>
      </w:r>
      <w:r w:rsidRPr="00CB20DA" w:rsidR="00760FC0">
        <w:rPr>
          <w:rFonts w:cs="Arial"/>
          <w:szCs w:val="22"/>
        </w:rPr>
        <w:t xml:space="preserve">Response.  </w:t>
      </w:r>
      <w:r w:rsidRPr="00CB20DA">
        <w:rPr>
          <w:rFonts w:cs="Arial"/>
          <w:szCs w:val="22"/>
        </w:rPr>
        <w:t>If this offer is accepted I/we will execute documents in the form of the Contract within 30 days of being called upon to do so.</w:t>
      </w:r>
      <w:r w:rsidRPr="003E1E81">
        <w:rPr>
          <w:rFonts w:cs="Arial"/>
          <w:szCs w:val="22"/>
        </w:rPr>
        <w:t xml:space="preserve"> </w:t>
      </w:r>
    </w:p>
    <w:p w:rsidRPr="003248F9" w:rsidR="00760FC0" w:rsidP="00DA4AC4" w:rsidRDefault="00760FC0" w14:paraId="2A6974E2" w14:textId="77777777">
      <w:pPr>
        <w:pStyle w:val="BodyText"/>
        <w:tabs>
          <w:tab w:val="clear" w:pos="0"/>
        </w:tabs>
        <w:spacing w:after="0" w:line="240" w:lineRule="auto"/>
        <w:ind w:right="-57"/>
        <w:jc w:val="both"/>
        <w:rPr>
          <w:rFonts w:ascii="Arial" w:hAnsi="Arial" w:cs="Arial"/>
          <w:b w:val="0"/>
          <w:bCs w:val="0"/>
          <w:color w:val="4F81BD"/>
          <w:sz w:val="26"/>
          <w:szCs w:val="26"/>
          <w:lang w:eastAsia="en-GB"/>
        </w:rPr>
      </w:pPr>
      <w:r w:rsidRPr="003248F9">
        <w:rPr>
          <w:rFonts w:ascii="Arial" w:hAnsi="Arial" w:cs="Arial"/>
          <w:color w:val="4F81BD"/>
          <w:sz w:val="26"/>
          <w:szCs w:val="26"/>
          <w:lang w:eastAsia="en-GB"/>
        </w:rPr>
        <w:t xml:space="preserve"> </w:t>
      </w:r>
    </w:p>
    <w:p w:rsidRPr="00A51DE3" w:rsidR="00515799" w:rsidP="00DA4AC4" w:rsidRDefault="00515799" w14:paraId="2AB5C337" w14:textId="77777777">
      <w:pPr>
        <w:jc w:val="both"/>
        <w:rPr>
          <w:rFonts w:ascii="Arial" w:hAnsi="Arial" w:cs="Arial"/>
          <w:b/>
          <w:color w:val="000000"/>
          <w:sz w:val="24"/>
          <w:szCs w:val="24"/>
          <w:u w:val="single"/>
          <w:lang w:eastAsia="en-GB"/>
        </w:rPr>
      </w:pPr>
      <w:r w:rsidRPr="00A51DE3">
        <w:rPr>
          <w:rFonts w:ascii="Arial" w:hAnsi="Arial" w:cs="Arial"/>
          <w:b/>
          <w:color w:val="000000"/>
          <w:sz w:val="24"/>
          <w:szCs w:val="24"/>
          <w:u w:val="single"/>
          <w:lang w:eastAsia="en-GB"/>
        </w:rPr>
        <w:t xml:space="preserve">PART A </w:t>
      </w:r>
    </w:p>
    <w:p w:rsidR="00515799" w:rsidP="00DA4AC4" w:rsidRDefault="00515799" w14:paraId="1A0EE8E7" w14:textId="77777777">
      <w:pPr>
        <w:jc w:val="both"/>
        <w:rPr>
          <w:rFonts w:ascii="Arial" w:hAnsi="Arial" w:cs="Arial"/>
          <w:b/>
          <w:color w:val="000000"/>
          <w:u w:val="single"/>
          <w:lang w:eastAsia="en-GB"/>
        </w:rPr>
      </w:pPr>
    </w:p>
    <w:p w:rsidRPr="003248F9" w:rsidR="00760FC0" w:rsidP="00DA4AC4" w:rsidRDefault="00760FC0" w14:paraId="4909AA2D" w14:textId="77777777">
      <w:pPr>
        <w:jc w:val="both"/>
        <w:rPr>
          <w:rFonts w:ascii="Arial" w:hAnsi="Arial" w:cs="Arial"/>
          <w:b/>
          <w:color w:val="000000"/>
          <w:lang w:eastAsia="en-GB"/>
        </w:rPr>
      </w:pPr>
      <w:r w:rsidRPr="003248F9">
        <w:rPr>
          <w:rFonts w:ascii="Arial" w:hAnsi="Arial" w:cs="Arial"/>
          <w:b/>
          <w:color w:val="000000"/>
          <w:u w:val="single"/>
          <w:lang w:eastAsia="en-GB"/>
        </w:rPr>
        <w:t>Important Notice:</w:t>
      </w:r>
    </w:p>
    <w:p w:rsidRPr="003248F9" w:rsidR="00760FC0" w:rsidP="00DA4AC4" w:rsidRDefault="00760FC0" w14:paraId="12D26C66" w14:textId="77777777">
      <w:pPr>
        <w:jc w:val="both"/>
        <w:rPr>
          <w:rFonts w:ascii="Arial" w:hAnsi="Arial" w:cs="Arial"/>
          <w:b/>
          <w:lang w:eastAsia="en-GB"/>
        </w:rPr>
      </w:pPr>
      <w:r w:rsidRPr="003248F9">
        <w:rPr>
          <w:rFonts w:ascii="Arial" w:hAnsi="Arial" w:cs="Arial"/>
          <w:b/>
          <w:color w:val="000000"/>
          <w:lang w:eastAsia="en-GB"/>
        </w:rPr>
        <w:t xml:space="preserve">In some circumstances the </w:t>
      </w:r>
      <w:r>
        <w:rPr>
          <w:rFonts w:ascii="Arial" w:hAnsi="Arial" w:cs="Arial"/>
          <w:b/>
          <w:color w:val="000000"/>
          <w:lang w:eastAsia="en-GB"/>
        </w:rPr>
        <w:t>PCC</w:t>
      </w:r>
      <w:r w:rsidRPr="003248F9">
        <w:rPr>
          <w:rFonts w:ascii="Arial" w:hAnsi="Arial" w:cs="Arial"/>
          <w:b/>
          <w:color w:val="000000"/>
          <w:lang w:eastAsia="en-GB"/>
        </w:rPr>
        <w:t xml:space="preserve"> is required by law to exclude you from participating further in procurement.  If you cannot answer ‘no’ to every question in this section</w:t>
      </w:r>
      <w:r w:rsidRPr="003248F9">
        <w:rPr>
          <w:rFonts w:ascii="Arial" w:hAnsi="Arial" w:cs="Arial"/>
          <w:b/>
          <w:lang w:eastAsia="en-GB"/>
        </w:rPr>
        <w:t xml:space="preserve"> it is very unlikely that your Tender response will be accepted; in the event of any doubt you should contact us for advice before</w:t>
      </w:r>
      <w:r w:rsidR="00A51DE3">
        <w:rPr>
          <w:rFonts w:ascii="Arial" w:hAnsi="Arial" w:cs="Arial"/>
          <w:b/>
          <w:lang w:eastAsia="en-GB"/>
        </w:rPr>
        <w:t xml:space="preserve"> completing this part of the RFP</w:t>
      </w:r>
      <w:r w:rsidRPr="003248F9">
        <w:rPr>
          <w:rFonts w:ascii="Arial" w:hAnsi="Arial" w:cs="Arial"/>
          <w:b/>
          <w:lang w:eastAsia="en-GB"/>
        </w:rPr>
        <w:t>.</w:t>
      </w:r>
    </w:p>
    <w:p w:rsidR="00760FC0" w:rsidP="00DA4AC4" w:rsidRDefault="00760FC0" w14:paraId="2D9535AF" w14:textId="77777777">
      <w:pPr>
        <w:jc w:val="both"/>
        <w:rPr>
          <w:rFonts w:ascii="Arial" w:hAnsi="Arial" w:cs="Arial"/>
          <w:lang w:eastAsia="en-GB"/>
        </w:rPr>
      </w:pPr>
      <w:r w:rsidRPr="003248F9">
        <w:rPr>
          <w:rFonts w:ascii="Arial" w:hAnsi="Arial" w:cs="Arial"/>
          <w:lang w:eastAsia="en-GB"/>
        </w:rPr>
        <w:t>Please state ‘Yes’ or ‘No’ to each question.</w:t>
      </w:r>
    </w:p>
    <w:p w:rsidRPr="003248F9" w:rsidR="00760FC0" w:rsidP="00DA4AC4" w:rsidRDefault="00760FC0" w14:paraId="50394FFE" w14:textId="77777777">
      <w:pPr>
        <w:jc w:val="both"/>
        <w:rPr>
          <w:rFonts w:ascii="Arial" w:hAnsi="Arial" w:cs="Arial"/>
          <w:lang w:eastAsia="en-GB"/>
        </w:rPr>
      </w:pPr>
    </w:p>
    <w:tbl>
      <w:tblPr>
        <w:tblW w:w="98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364"/>
        <w:gridCol w:w="1479"/>
      </w:tblGrid>
      <w:tr w:rsidRPr="00A51DE3" w:rsidR="00760FC0" w:rsidTr="00A51DE3" w14:paraId="7A0635B4" w14:textId="77777777">
        <w:tc>
          <w:tcPr>
            <w:tcW w:w="8364" w:type="dxa"/>
          </w:tcPr>
          <w:p w:rsidRPr="00A51DE3" w:rsidR="00760FC0" w:rsidP="00A51DE3" w:rsidRDefault="00760FC0" w14:paraId="41BE9FCF" w14:textId="77777777">
            <w:pPr>
              <w:spacing w:before="40" w:after="40"/>
              <w:jc w:val="both"/>
              <w:rPr>
                <w:rFonts w:ascii="Arial" w:hAnsi="Arial" w:cs="Arial"/>
                <w:b/>
                <w:szCs w:val="22"/>
                <w:lang w:eastAsia="en-GB"/>
              </w:rPr>
            </w:pPr>
            <w:r w:rsidRPr="00A51DE3">
              <w:rPr>
                <w:rFonts w:ascii="Arial" w:hAnsi="Arial" w:cs="Arial"/>
                <w:b/>
                <w:szCs w:val="22"/>
                <w:lang w:eastAsia="en-GB"/>
              </w:rPr>
              <w:t>Has your organisation or any directors or partner or any other person who has powers of representation, decision or control been convicted of any of the following offences?</w:t>
            </w:r>
          </w:p>
        </w:tc>
        <w:tc>
          <w:tcPr>
            <w:tcW w:w="1479" w:type="dxa"/>
          </w:tcPr>
          <w:p w:rsidRPr="00A51DE3" w:rsidR="00760FC0" w:rsidP="00DA4AC4" w:rsidRDefault="00760FC0" w14:paraId="4905AE8D" w14:textId="77777777">
            <w:pPr>
              <w:ind w:left="360"/>
              <w:jc w:val="both"/>
              <w:rPr>
                <w:rFonts w:ascii="Arial" w:hAnsi="Arial" w:cs="Arial"/>
                <w:b/>
                <w:szCs w:val="22"/>
                <w:lang w:eastAsia="en-GB"/>
              </w:rPr>
            </w:pPr>
            <w:r w:rsidRPr="00A51DE3">
              <w:rPr>
                <w:rFonts w:ascii="Arial" w:hAnsi="Arial" w:cs="Arial"/>
                <w:b/>
                <w:szCs w:val="22"/>
                <w:lang w:eastAsia="en-GB"/>
              </w:rPr>
              <w:t>Answer</w:t>
            </w:r>
          </w:p>
        </w:tc>
      </w:tr>
      <w:tr w:rsidRPr="00A51DE3" w:rsidR="00760FC0" w:rsidTr="00A51DE3" w14:paraId="0B4C1D7D" w14:textId="77777777">
        <w:tc>
          <w:tcPr>
            <w:tcW w:w="8364" w:type="dxa"/>
          </w:tcPr>
          <w:p w:rsidRPr="00A51DE3" w:rsidR="00760FC0" w:rsidP="00A51DE3" w:rsidRDefault="00760FC0" w14:paraId="5B473C77" w14:textId="77777777">
            <w:pPr>
              <w:numPr>
                <w:ilvl w:val="0"/>
                <w:numId w:val="2"/>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A51DE3">
              <w:rPr>
                <w:rFonts w:ascii="Arial" w:hAnsi="Arial" w:cs="Arial"/>
                <w:szCs w:val="22"/>
                <w:lang w:eastAsia="en-GB"/>
              </w:rPr>
              <w:t xml:space="preserve"> on the fight against organised crime; </w:t>
            </w:r>
          </w:p>
        </w:tc>
        <w:tc>
          <w:tcPr>
            <w:tcW w:w="1479" w:type="dxa"/>
          </w:tcPr>
          <w:p w:rsidRPr="00A51DE3" w:rsidR="00760FC0" w:rsidP="00DA4AC4" w:rsidRDefault="00760FC0" w14:paraId="56E787A8" w14:textId="77777777">
            <w:pPr>
              <w:ind w:left="360"/>
              <w:jc w:val="both"/>
              <w:rPr>
                <w:rFonts w:ascii="Arial" w:hAnsi="Arial" w:cs="Arial"/>
                <w:szCs w:val="22"/>
                <w:lang w:eastAsia="en-GB"/>
              </w:rPr>
            </w:pPr>
          </w:p>
        </w:tc>
      </w:tr>
      <w:tr w:rsidRPr="00A51DE3" w:rsidR="00760FC0" w:rsidTr="00A51DE3" w14:paraId="2AA15C63" w14:textId="77777777">
        <w:tc>
          <w:tcPr>
            <w:tcW w:w="8364" w:type="dxa"/>
          </w:tcPr>
          <w:p w:rsidRPr="00A51DE3" w:rsidR="00760FC0" w:rsidP="00A51DE3" w:rsidRDefault="00760FC0" w14:paraId="0213F5A4"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corruption within the meaning of section 1(2) of the Public Bodies Corrupt Practices Act 1889 or section 1 of the Prevention of Corruption Act 1906; </w:t>
            </w:r>
          </w:p>
        </w:tc>
        <w:tc>
          <w:tcPr>
            <w:tcW w:w="1479" w:type="dxa"/>
          </w:tcPr>
          <w:p w:rsidRPr="00A51DE3" w:rsidR="00760FC0" w:rsidP="00DA4AC4" w:rsidRDefault="00760FC0" w14:paraId="52C35504" w14:textId="77777777">
            <w:pPr>
              <w:ind w:left="360"/>
              <w:jc w:val="both"/>
              <w:rPr>
                <w:rFonts w:ascii="Arial" w:hAnsi="Arial" w:cs="Arial"/>
                <w:szCs w:val="22"/>
                <w:lang w:eastAsia="en-GB"/>
              </w:rPr>
            </w:pPr>
          </w:p>
        </w:tc>
      </w:tr>
      <w:tr w:rsidRPr="00A51DE3" w:rsidR="00760FC0" w:rsidTr="00A51DE3" w14:paraId="55A24B65" w14:textId="77777777">
        <w:tc>
          <w:tcPr>
            <w:tcW w:w="8364" w:type="dxa"/>
          </w:tcPr>
          <w:p w:rsidRPr="00A51DE3" w:rsidR="00760FC0" w:rsidP="00A51DE3" w:rsidRDefault="00760FC0" w14:paraId="0B621BF5"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the common law offence of bribery; </w:t>
            </w:r>
          </w:p>
        </w:tc>
        <w:tc>
          <w:tcPr>
            <w:tcW w:w="1479" w:type="dxa"/>
          </w:tcPr>
          <w:p w:rsidRPr="00A51DE3" w:rsidR="00760FC0" w:rsidP="00DA4AC4" w:rsidRDefault="00760FC0" w14:paraId="4DD73F40" w14:textId="77777777">
            <w:pPr>
              <w:ind w:left="360"/>
              <w:jc w:val="both"/>
              <w:rPr>
                <w:rFonts w:ascii="Arial" w:hAnsi="Arial" w:cs="Arial"/>
                <w:szCs w:val="22"/>
                <w:lang w:eastAsia="en-GB"/>
              </w:rPr>
            </w:pPr>
          </w:p>
        </w:tc>
      </w:tr>
      <w:tr w:rsidRPr="00A51DE3" w:rsidR="00760FC0" w:rsidTr="00A51DE3" w14:paraId="386B8087" w14:textId="77777777">
        <w:tc>
          <w:tcPr>
            <w:tcW w:w="8364" w:type="dxa"/>
          </w:tcPr>
          <w:p w:rsidRPr="00A51DE3" w:rsidR="00760FC0" w:rsidP="00A51DE3" w:rsidRDefault="00760FC0" w14:paraId="4E335707"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bribery within the meaning of section 1, 2 or 6 of the Bribery Act   2010 or section 113 of the Representation of the People Act 1983; </w:t>
            </w:r>
          </w:p>
        </w:tc>
        <w:tc>
          <w:tcPr>
            <w:tcW w:w="1479" w:type="dxa"/>
          </w:tcPr>
          <w:p w:rsidRPr="00A51DE3" w:rsidR="00760FC0" w:rsidP="00DA4AC4" w:rsidRDefault="00760FC0" w14:paraId="229E929E" w14:textId="77777777">
            <w:pPr>
              <w:ind w:left="360"/>
              <w:jc w:val="both"/>
              <w:rPr>
                <w:rFonts w:ascii="Arial" w:hAnsi="Arial" w:cs="Arial"/>
                <w:szCs w:val="22"/>
                <w:lang w:eastAsia="en-GB"/>
              </w:rPr>
            </w:pPr>
          </w:p>
        </w:tc>
      </w:tr>
      <w:tr w:rsidRPr="00A51DE3" w:rsidR="00760FC0" w:rsidTr="00A51DE3" w14:paraId="2B8BDC94" w14:textId="77777777">
        <w:tc>
          <w:tcPr>
            <w:tcW w:w="8364" w:type="dxa"/>
          </w:tcPr>
          <w:p w:rsidRPr="00A51DE3" w:rsidR="00760FC0" w:rsidP="00A51DE3" w:rsidRDefault="00760FC0" w14:paraId="0F2E9FAD"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szCs w:val="22"/>
                <w:lang w:eastAsia="en-GB"/>
              </w:rPr>
              <w:t xml:space="preserve">any of the following offences, where the offence related to fraud affecting the European Communities’ financial interests as defined by Article 1 of the </w:t>
            </w:r>
            <w:r w:rsidRPr="00A51DE3">
              <w:rPr>
                <w:rFonts w:ascii="Arial" w:hAnsi="Arial" w:cs="Arial"/>
                <w:szCs w:val="22"/>
                <w:lang w:eastAsia="en-GB"/>
              </w:rPr>
              <w:lastRenderedPageBreak/>
              <w:t xml:space="preserve">Convention on the protection of the financial interests of the European Communities; </w:t>
            </w:r>
          </w:p>
        </w:tc>
        <w:tc>
          <w:tcPr>
            <w:tcW w:w="1479" w:type="dxa"/>
          </w:tcPr>
          <w:p w:rsidRPr="00A51DE3" w:rsidR="00760FC0" w:rsidP="00DA4AC4" w:rsidRDefault="00760FC0" w14:paraId="0AB06127" w14:textId="77777777">
            <w:pPr>
              <w:ind w:left="360"/>
              <w:jc w:val="both"/>
              <w:rPr>
                <w:rFonts w:ascii="Arial" w:hAnsi="Arial" w:cs="Arial"/>
                <w:szCs w:val="22"/>
                <w:lang w:eastAsia="en-GB"/>
              </w:rPr>
            </w:pPr>
          </w:p>
        </w:tc>
      </w:tr>
      <w:tr w:rsidRPr="00A51DE3" w:rsidR="00760FC0" w:rsidTr="00A51DE3" w14:paraId="6DF364C2" w14:textId="77777777">
        <w:tc>
          <w:tcPr>
            <w:tcW w:w="8364" w:type="dxa"/>
          </w:tcPr>
          <w:p w:rsidRPr="00A51DE3" w:rsidR="00760FC0" w:rsidP="00A51DE3" w:rsidRDefault="00760FC0" w14:paraId="2F99D137"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cheating the Revenue;</w:t>
            </w:r>
          </w:p>
        </w:tc>
        <w:tc>
          <w:tcPr>
            <w:tcW w:w="1479" w:type="dxa"/>
          </w:tcPr>
          <w:p w:rsidRPr="00A51DE3" w:rsidR="00760FC0" w:rsidP="00DA4AC4" w:rsidRDefault="00760FC0" w14:paraId="3AFBEE57" w14:textId="77777777">
            <w:pPr>
              <w:ind w:left="1080"/>
              <w:jc w:val="both"/>
              <w:rPr>
                <w:rFonts w:ascii="Arial" w:hAnsi="Arial" w:cs="Arial"/>
                <w:szCs w:val="22"/>
                <w:lang w:eastAsia="en-GB"/>
              </w:rPr>
            </w:pPr>
          </w:p>
        </w:tc>
      </w:tr>
      <w:tr w:rsidRPr="00A51DE3" w:rsidR="00760FC0" w:rsidTr="00A51DE3" w14:paraId="1CCB3951" w14:textId="77777777">
        <w:tc>
          <w:tcPr>
            <w:tcW w:w="8364" w:type="dxa"/>
          </w:tcPr>
          <w:p w:rsidRPr="00A51DE3" w:rsidR="00760FC0" w:rsidP="00A51DE3" w:rsidRDefault="00760FC0" w14:paraId="2D6D488F"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conspiracy to defraud;</w:t>
            </w:r>
          </w:p>
        </w:tc>
        <w:tc>
          <w:tcPr>
            <w:tcW w:w="1479" w:type="dxa"/>
          </w:tcPr>
          <w:p w:rsidRPr="00A51DE3" w:rsidR="00760FC0" w:rsidP="00DA4AC4" w:rsidRDefault="00760FC0" w14:paraId="548566F2" w14:textId="77777777">
            <w:pPr>
              <w:ind w:left="1080"/>
              <w:jc w:val="both"/>
              <w:rPr>
                <w:rFonts w:ascii="Arial" w:hAnsi="Arial" w:cs="Arial"/>
                <w:szCs w:val="22"/>
                <w:lang w:eastAsia="en-GB"/>
              </w:rPr>
            </w:pPr>
          </w:p>
        </w:tc>
      </w:tr>
      <w:tr w:rsidRPr="00A51DE3" w:rsidR="00760FC0" w:rsidTr="00A51DE3" w14:paraId="115B9313" w14:textId="77777777">
        <w:tc>
          <w:tcPr>
            <w:tcW w:w="8364" w:type="dxa"/>
          </w:tcPr>
          <w:p w:rsidRPr="00A51DE3" w:rsidR="00760FC0" w:rsidP="00A51DE3" w:rsidRDefault="00760FC0" w14:paraId="3B62A561"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 or theft within the meaning of the Theft Act 1968, the Theft Act (Northern Ireland) 1969, the Theft Act 1978 or the Theft (Northern Ireland) Order 1978</w:t>
            </w:r>
          </w:p>
        </w:tc>
        <w:tc>
          <w:tcPr>
            <w:tcW w:w="1479" w:type="dxa"/>
          </w:tcPr>
          <w:p w:rsidRPr="00A51DE3" w:rsidR="00760FC0" w:rsidP="00DA4AC4" w:rsidRDefault="00760FC0" w14:paraId="526F429E" w14:textId="77777777">
            <w:pPr>
              <w:ind w:left="1080"/>
              <w:jc w:val="both"/>
              <w:rPr>
                <w:rFonts w:ascii="Arial" w:hAnsi="Arial" w:cs="Arial"/>
                <w:szCs w:val="22"/>
                <w:lang w:eastAsia="en-GB"/>
              </w:rPr>
            </w:pPr>
          </w:p>
        </w:tc>
      </w:tr>
      <w:tr w:rsidRPr="00A51DE3" w:rsidR="00760FC0" w:rsidTr="00A51DE3" w14:paraId="1C27FA0E" w14:textId="77777777">
        <w:tc>
          <w:tcPr>
            <w:tcW w:w="8364" w:type="dxa"/>
          </w:tcPr>
          <w:p w:rsidRPr="00A51DE3" w:rsidR="00760FC0" w:rsidP="00A51DE3" w:rsidRDefault="00760FC0" w14:paraId="0125F40E"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trading within the meaning of section 458 of the Companies Act 1985, article 451 of the Companies (Northern Ireland) Order 1986 or section 993 of the Companies Act 2006</w:t>
            </w:r>
            <w:r w:rsidRPr="00A51DE3">
              <w:rPr>
                <w:rFonts w:ascii="Arial" w:hAnsi="Arial" w:cs="Arial"/>
                <w:szCs w:val="22"/>
                <w:lang w:eastAsia="en-GB"/>
              </w:rPr>
              <w:t>;</w:t>
            </w:r>
          </w:p>
        </w:tc>
        <w:tc>
          <w:tcPr>
            <w:tcW w:w="1479" w:type="dxa"/>
          </w:tcPr>
          <w:p w:rsidRPr="00A51DE3" w:rsidR="00760FC0" w:rsidP="00DA4AC4" w:rsidRDefault="00760FC0" w14:paraId="281080BF" w14:textId="77777777">
            <w:pPr>
              <w:ind w:left="1080"/>
              <w:jc w:val="both"/>
              <w:rPr>
                <w:rFonts w:ascii="Arial" w:hAnsi="Arial" w:cs="Arial"/>
                <w:szCs w:val="22"/>
                <w:lang w:eastAsia="en-GB"/>
              </w:rPr>
            </w:pPr>
          </w:p>
        </w:tc>
      </w:tr>
      <w:tr w:rsidRPr="00A51DE3" w:rsidR="00760FC0" w:rsidTr="00A51DE3" w14:paraId="03F85A26" w14:textId="77777777">
        <w:tc>
          <w:tcPr>
            <w:tcW w:w="8364" w:type="dxa"/>
          </w:tcPr>
          <w:p w:rsidRPr="00A51DE3" w:rsidR="00760FC0" w:rsidP="00A51DE3" w:rsidRDefault="00760FC0" w14:paraId="44B0A1D2"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evasion within the meaning of section 170 of the Customs and Excise Management Act 1979 or section 72 of the Value Added Tax Act 1994</w:t>
            </w:r>
            <w:r w:rsidRPr="00A51DE3">
              <w:rPr>
                <w:rFonts w:ascii="Arial" w:hAnsi="Arial" w:cs="Arial"/>
                <w:szCs w:val="22"/>
                <w:lang w:eastAsia="en-GB"/>
              </w:rPr>
              <w:t>;</w:t>
            </w:r>
          </w:p>
        </w:tc>
        <w:tc>
          <w:tcPr>
            <w:tcW w:w="1479" w:type="dxa"/>
          </w:tcPr>
          <w:p w:rsidRPr="00A51DE3" w:rsidR="00760FC0" w:rsidP="00DA4AC4" w:rsidRDefault="00760FC0" w14:paraId="473CD65C" w14:textId="77777777">
            <w:pPr>
              <w:ind w:left="1080"/>
              <w:jc w:val="both"/>
              <w:rPr>
                <w:rFonts w:ascii="Arial" w:hAnsi="Arial" w:cs="Arial"/>
                <w:szCs w:val="22"/>
                <w:lang w:eastAsia="en-GB"/>
              </w:rPr>
            </w:pPr>
          </w:p>
        </w:tc>
      </w:tr>
      <w:tr w:rsidRPr="00A51DE3" w:rsidR="00760FC0" w:rsidTr="00A51DE3" w14:paraId="32525FEC" w14:textId="77777777">
        <w:tc>
          <w:tcPr>
            <w:tcW w:w="8364" w:type="dxa"/>
          </w:tcPr>
          <w:p w:rsidRPr="00A51DE3" w:rsidR="00760FC0" w:rsidP="00A51DE3" w:rsidRDefault="00760FC0" w14:paraId="69A7054C"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an offence in connection with taxation in the European Union within the meaning of section 71 of the Criminal Justice Act 1993</w:t>
            </w:r>
            <w:r w:rsidRPr="00A51DE3">
              <w:rPr>
                <w:rFonts w:ascii="Arial" w:hAnsi="Arial" w:cs="Arial"/>
                <w:szCs w:val="22"/>
                <w:lang w:eastAsia="en-GB"/>
              </w:rPr>
              <w:t>; or</w:t>
            </w:r>
          </w:p>
        </w:tc>
        <w:tc>
          <w:tcPr>
            <w:tcW w:w="1479" w:type="dxa"/>
          </w:tcPr>
          <w:p w:rsidRPr="00A51DE3" w:rsidR="00760FC0" w:rsidP="00DA4AC4" w:rsidRDefault="00760FC0" w14:paraId="478315DE" w14:textId="77777777">
            <w:pPr>
              <w:ind w:left="1080"/>
              <w:jc w:val="both"/>
              <w:rPr>
                <w:rFonts w:ascii="Arial" w:hAnsi="Arial" w:cs="Arial"/>
                <w:szCs w:val="22"/>
                <w:lang w:eastAsia="en-GB"/>
              </w:rPr>
            </w:pPr>
          </w:p>
          <w:p w:rsidRPr="00A51DE3" w:rsidR="00760FC0" w:rsidP="00DA4AC4" w:rsidRDefault="00760FC0" w14:paraId="0AEAB6A6" w14:textId="77777777">
            <w:pPr>
              <w:ind w:left="1080"/>
              <w:jc w:val="both"/>
              <w:rPr>
                <w:rFonts w:ascii="Arial" w:hAnsi="Arial" w:cs="Arial"/>
                <w:szCs w:val="22"/>
                <w:lang w:eastAsia="en-GB"/>
              </w:rPr>
            </w:pPr>
          </w:p>
          <w:p w:rsidRPr="00A51DE3" w:rsidR="00760FC0" w:rsidP="00DA4AC4" w:rsidRDefault="00760FC0" w14:paraId="696DBF57" w14:textId="77777777">
            <w:pPr>
              <w:jc w:val="both"/>
              <w:rPr>
                <w:rFonts w:ascii="Arial" w:hAnsi="Arial" w:cs="Arial"/>
                <w:szCs w:val="22"/>
                <w:lang w:eastAsia="en-GB"/>
              </w:rPr>
            </w:pPr>
          </w:p>
        </w:tc>
      </w:tr>
      <w:tr w:rsidRPr="00A51DE3" w:rsidR="00760FC0" w:rsidTr="00A51DE3" w14:paraId="622230C4" w14:textId="77777777">
        <w:tc>
          <w:tcPr>
            <w:tcW w:w="8364" w:type="dxa"/>
          </w:tcPr>
          <w:p w:rsidRPr="00A51DE3" w:rsidR="00760FC0" w:rsidP="00A51DE3" w:rsidRDefault="00760FC0" w14:paraId="1D36A91E"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 xml:space="preserve">destroying, </w:t>
            </w:r>
            <w:proofErr w:type="gramStart"/>
            <w:r w:rsidRPr="00A51DE3">
              <w:rPr>
                <w:rFonts w:ascii="Arial" w:hAnsi="Arial" w:cs="Arial"/>
                <w:color w:val="000000"/>
                <w:szCs w:val="22"/>
                <w:lang w:eastAsia="en-GB"/>
              </w:rPr>
              <w:t>defacing</w:t>
            </w:r>
            <w:proofErr w:type="gramEnd"/>
            <w:r w:rsidRPr="00A51DE3">
              <w:rPr>
                <w:rFonts w:ascii="Arial" w:hAnsi="Arial" w:cs="Arial"/>
                <w:color w:val="000000"/>
                <w:szCs w:val="22"/>
                <w:lang w:eastAsia="en-GB"/>
              </w:rPr>
              <w:t xml:space="preserve"> or concealing of documents or procuring the execution of a valuable security within the meaning of section 20 of the Theft Act 1968 or section 19 of the Theft Act (Northern Ireland) 1969</w:t>
            </w:r>
          </w:p>
        </w:tc>
        <w:tc>
          <w:tcPr>
            <w:tcW w:w="1479" w:type="dxa"/>
          </w:tcPr>
          <w:p w:rsidRPr="00A51DE3" w:rsidR="00760FC0" w:rsidP="00DA4AC4" w:rsidRDefault="00760FC0" w14:paraId="5502A935" w14:textId="77777777">
            <w:pPr>
              <w:ind w:left="1080"/>
              <w:jc w:val="both"/>
              <w:rPr>
                <w:rFonts w:ascii="Arial" w:hAnsi="Arial" w:cs="Arial"/>
                <w:szCs w:val="22"/>
                <w:lang w:eastAsia="en-GB"/>
              </w:rPr>
            </w:pPr>
          </w:p>
        </w:tc>
      </w:tr>
      <w:tr w:rsidRPr="00A51DE3" w:rsidR="00760FC0" w:rsidTr="00A51DE3" w14:paraId="57E1BDE5" w14:textId="77777777">
        <w:tc>
          <w:tcPr>
            <w:tcW w:w="8364" w:type="dxa"/>
          </w:tcPr>
          <w:p w:rsidRPr="00A51DE3" w:rsidR="00760FC0" w:rsidP="00A51DE3" w:rsidRDefault="00760FC0" w14:paraId="54B5B93A"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fraud within the meaning of section 2, 3 or 4 of the Fraud Act 2006</w:t>
            </w:r>
          </w:p>
        </w:tc>
        <w:tc>
          <w:tcPr>
            <w:tcW w:w="1479" w:type="dxa"/>
          </w:tcPr>
          <w:p w:rsidRPr="00A51DE3" w:rsidR="00760FC0" w:rsidP="00DA4AC4" w:rsidRDefault="00760FC0" w14:paraId="5A8FC0BB" w14:textId="77777777">
            <w:pPr>
              <w:ind w:left="1080"/>
              <w:jc w:val="both"/>
              <w:rPr>
                <w:rFonts w:ascii="Arial" w:hAnsi="Arial" w:cs="Arial"/>
                <w:szCs w:val="22"/>
                <w:lang w:eastAsia="en-GB"/>
              </w:rPr>
            </w:pPr>
          </w:p>
        </w:tc>
      </w:tr>
      <w:tr w:rsidRPr="00A51DE3" w:rsidR="00760FC0" w:rsidTr="00A51DE3" w14:paraId="786FFBFA" w14:textId="77777777">
        <w:tc>
          <w:tcPr>
            <w:tcW w:w="8364" w:type="dxa"/>
          </w:tcPr>
          <w:p w:rsidRPr="00A51DE3" w:rsidR="00760FC0" w:rsidP="00A51DE3" w:rsidRDefault="00760FC0" w14:paraId="0A3ECC9E"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the possession of articles for us in frauds within the meaning of section 6 of the Fraud Act 2006, or the making, adapting, </w:t>
            </w:r>
            <w:proofErr w:type="gramStart"/>
            <w:r w:rsidRPr="00A51DE3">
              <w:rPr>
                <w:rFonts w:ascii="Arial" w:hAnsi="Arial" w:cs="Arial"/>
                <w:color w:val="000000"/>
                <w:szCs w:val="22"/>
                <w:lang w:eastAsia="en-GB"/>
              </w:rPr>
              <w:t>supplying</w:t>
            </w:r>
            <w:proofErr w:type="gramEnd"/>
            <w:r w:rsidRPr="00A51DE3">
              <w:rPr>
                <w:rFonts w:ascii="Arial" w:hAnsi="Arial" w:cs="Arial"/>
                <w:color w:val="000000"/>
                <w:szCs w:val="22"/>
                <w:lang w:eastAsia="en-GB"/>
              </w:rPr>
              <w:t xml:space="preserve"> or offering to supply articles for use in frauds within the meaning of section 7 of that Act; </w:t>
            </w:r>
          </w:p>
        </w:tc>
        <w:tc>
          <w:tcPr>
            <w:tcW w:w="1479" w:type="dxa"/>
          </w:tcPr>
          <w:p w:rsidRPr="00A51DE3" w:rsidR="00760FC0" w:rsidP="00DA4AC4" w:rsidRDefault="00760FC0" w14:paraId="263C7562" w14:textId="77777777">
            <w:pPr>
              <w:ind w:left="1080"/>
              <w:jc w:val="both"/>
              <w:rPr>
                <w:rFonts w:ascii="Arial" w:hAnsi="Arial" w:cs="Arial"/>
                <w:szCs w:val="22"/>
                <w:lang w:eastAsia="en-GB"/>
              </w:rPr>
            </w:pPr>
          </w:p>
        </w:tc>
      </w:tr>
      <w:tr w:rsidRPr="00A51DE3" w:rsidR="00760FC0" w:rsidTr="00A51DE3" w14:paraId="2323209F" w14:textId="77777777">
        <w:tc>
          <w:tcPr>
            <w:tcW w:w="8364" w:type="dxa"/>
          </w:tcPr>
          <w:p w:rsidRPr="00A51DE3" w:rsidR="00760FC0" w:rsidP="00A51DE3" w:rsidRDefault="00760FC0" w14:paraId="7B229BAE"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listed: </w:t>
            </w:r>
          </w:p>
        </w:tc>
        <w:tc>
          <w:tcPr>
            <w:tcW w:w="1479" w:type="dxa"/>
          </w:tcPr>
          <w:p w:rsidRPr="00A51DE3" w:rsidR="00760FC0" w:rsidP="00DA4AC4" w:rsidRDefault="00760FC0" w14:paraId="79BB57C5" w14:textId="77777777">
            <w:pPr>
              <w:ind w:left="360"/>
              <w:jc w:val="both"/>
              <w:rPr>
                <w:rFonts w:ascii="Arial" w:hAnsi="Arial" w:cs="Arial"/>
                <w:szCs w:val="22"/>
                <w:lang w:eastAsia="en-GB"/>
              </w:rPr>
            </w:pPr>
          </w:p>
        </w:tc>
      </w:tr>
      <w:tr w:rsidRPr="00A51DE3" w:rsidR="00760FC0" w:rsidTr="00A51DE3" w14:paraId="1D8390EF" w14:textId="77777777">
        <w:tc>
          <w:tcPr>
            <w:tcW w:w="8364" w:type="dxa"/>
          </w:tcPr>
          <w:p w:rsidRPr="00A51DE3" w:rsidR="00760FC0" w:rsidP="00A51DE3" w:rsidRDefault="00760FC0" w14:paraId="15A73793"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section 41 of the Counter Terrorism Act 2006; or </w:t>
            </w:r>
          </w:p>
        </w:tc>
        <w:tc>
          <w:tcPr>
            <w:tcW w:w="1479" w:type="dxa"/>
          </w:tcPr>
          <w:p w:rsidRPr="00A51DE3" w:rsidR="00760FC0" w:rsidP="00DA4AC4" w:rsidRDefault="00760FC0" w14:paraId="4B0BC4A3" w14:textId="77777777">
            <w:pPr>
              <w:ind w:left="360"/>
              <w:jc w:val="both"/>
              <w:rPr>
                <w:rFonts w:ascii="Arial" w:hAnsi="Arial" w:cs="Arial"/>
                <w:szCs w:val="22"/>
                <w:lang w:eastAsia="en-GB"/>
              </w:rPr>
            </w:pPr>
          </w:p>
        </w:tc>
      </w:tr>
      <w:tr w:rsidRPr="00A51DE3" w:rsidR="00760FC0" w:rsidTr="00A51DE3" w14:paraId="79770E14" w14:textId="77777777">
        <w:tc>
          <w:tcPr>
            <w:tcW w:w="8364" w:type="dxa"/>
          </w:tcPr>
          <w:p w:rsidRPr="00A51DE3" w:rsidR="00760FC0" w:rsidP="00A51DE3" w:rsidRDefault="00760FC0" w14:paraId="5B5BF3FE"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Schedule 2 to that Act where the court has determined that there is a terrorist connection; </w:t>
            </w:r>
          </w:p>
        </w:tc>
        <w:tc>
          <w:tcPr>
            <w:tcW w:w="1479" w:type="dxa"/>
          </w:tcPr>
          <w:p w:rsidRPr="00A51DE3" w:rsidR="00760FC0" w:rsidP="00DA4AC4" w:rsidRDefault="00760FC0" w14:paraId="71AC48F0" w14:textId="77777777">
            <w:pPr>
              <w:ind w:left="360"/>
              <w:jc w:val="both"/>
              <w:rPr>
                <w:rFonts w:ascii="Arial" w:hAnsi="Arial" w:cs="Arial"/>
                <w:szCs w:val="22"/>
                <w:lang w:eastAsia="en-GB"/>
              </w:rPr>
            </w:pPr>
          </w:p>
        </w:tc>
      </w:tr>
      <w:tr w:rsidRPr="00A51DE3" w:rsidR="00760FC0" w:rsidTr="00A51DE3" w14:paraId="5B997995" w14:textId="77777777">
        <w:tc>
          <w:tcPr>
            <w:tcW w:w="8364" w:type="dxa"/>
          </w:tcPr>
          <w:p w:rsidRPr="00A51DE3" w:rsidR="00760FC0" w:rsidP="00A51DE3" w:rsidRDefault="00760FC0" w14:paraId="67640EDF"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under sections 44 to 46 of the Serious Crime Act 2007 which related to an offence covered by subparagraph (f); </w:t>
            </w:r>
          </w:p>
        </w:tc>
        <w:tc>
          <w:tcPr>
            <w:tcW w:w="1479" w:type="dxa"/>
          </w:tcPr>
          <w:p w:rsidRPr="00A51DE3" w:rsidR="00760FC0" w:rsidP="00DA4AC4" w:rsidRDefault="00760FC0" w14:paraId="049B79BA" w14:textId="77777777">
            <w:pPr>
              <w:ind w:left="360"/>
              <w:jc w:val="both"/>
              <w:rPr>
                <w:rFonts w:ascii="Arial" w:hAnsi="Arial" w:cs="Arial"/>
                <w:szCs w:val="22"/>
                <w:lang w:eastAsia="en-GB"/>
              </w:rPr>
            </w:pPr>
          </w:p>
        </w:tc>
      </w:tr>
      <w:tr w:rsidRPr="00A51DE3" w:rsidR="00760FC0" w:rsidTr="00A51DE3" w14:paraId="47D1CCB3" w14:textId="77777777">
        <w:tc>
          <w:tcPr>
            <w:tcW w:w="8364" w:type="dxa"/>
          </w:tcPr>
          <w:p w:rsidRPr="00A51DE3" w:rsidR="00760FC0" w:rsidP="00A51DE3" w:rsidRDefault="00760FC0" w14:paraId="29DA3EFE"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money laundering within the meaning of section 340(11) and 415 of the Proceeds of Crime Act 2002</w:t>
            </w:r>
            <w:r w:rsidRPr="00A51DE3">
              <w:rPr>
                <w:rFonts w:ascii="Arial" w:hAnsi="Arial" w:cs="Arial"/>
                <w:szCs w:val="22"/>
                <w:lang w:eastAsia="en-GB"/>
              </w:rPr>
              <w:t>; or</w:t>
            </w:r>
          </w:p>
        </w:tc>
        <w:tc>
          <w:tcPr>
            <w:tcW w:w="1479" w:type="dxa"/>
          </w:tcPr>
          <w:p w:rsidRPr="00A51DE3" w:rsidR="00760FC0" w:rsidP="00DA4AC4" w:rsidRDefault="00760FC0" w14:paraId="34AF6566" w14:textId="77777777">
            <w:pPr>
              <w:ind w:left="360"/>
              <w:jc w:val="both"/>
              <w:rPr>
                <w:rFonts w:ascii="Arial" w:hAnsi="Arial" w:cs="Arial"/>
                <w:szCs w:val="22"/>
                <w:lang w:eastAsia="en-GB"/>
              </w:rPr>
            </w:pPr>
          </w:p>
        </w:tc>
      </w:tr>
      <w:tr w:rsidRPr="00A51DE3" w:rsidR="00760FC0" w:rsidTr="00A51DE3" w14:paraId="4FF2339B" w14:textId="77777777">
        <w:tc>
          <w:tcPr>
            <w:tcW w:w="8364" w:type="dxa"/>
          </w:tcPr>
          <w:p w:rsidRPr="00A51DE3" w:rsidR="00760FC0" w:rsidP="00A51DE3" w:rsidRDefault="00760FC0" w14:paraId="56A6D647"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 xml:space="preserve">an offence in connection with the proceeds of criminal conduct within the meaning of section 93A, 93B or 93C of the Criminal Justice Act 1988 or article 45, 46 or 47 of the Proceeds of Crime (Northern Ireland) Order 1996; </w:t>
            </w:r>
          </w:p>
        </w:tc>
        <w:tc>
          <w:tcPr>
            <w:tcW w:w="1479" w:type="dxa"/>
          </w:tcPr>
          <w:p w:rsidRPr="00A51DE3" w:rsidR="00760FC0" w:rsidP="00DA4AC4" w:rsidRDefault="00760FC0" w14:paraId="5977472B" w14:textId="77777777">
            <w:pPr>
              <w:ind w:left="360"/>
              <w:jc w:val="both"/>
              <w:rPr>
                <w:rFonts w:ascii="Arial" w:hAnsi="Arial" w:cs="Arial"/>
                <w:szCs w:val="22"/>
                <w:lang w:eastAsia="en-GB"/>
              </w:rPr>
            </w:pPr>
          </w:p>
        </w:tc>
      </w:tr>
      <w:tr w:rsidRPr="00A51DE3" w:rsidR="00760FC0" w:rsidTr="00A51DE3" w14:paraId="15ABBAC9" w14:textId="77777777">
        <w:tc>
          <w:tcPr>
            <w:tcW w:w="8364" w:type="dxa"/>
          </w:tcPr>
          <w:p w:rsidRPr="00A51DE3" w:rsidR="00760FC0" w:rsidP="00A51DE3" w:rsidRDefault="00760FC0" w14:paraId="19B2AC3C"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under section 4 of Asylum and Immigration (Treatment of Claimants etc.) Act 2004; </w:t>
            </w:r>
          </w:p>
        </w:tc>
        <w:tc>
          <w:tcPr>
            <w:tcW w:w="1479" w:type="dxa"/>
          </w:tcPr>
          <w:p w:rsidRPr="00A51DE3" w:rsidR="00760FC0" w:rsidP="00DA4AC4" w:rsidRDefault="00760FC0" w14:paraId="768634FD" w14:textId="77777777">
            <w:pPr>
              <w:ind w:left="360"/>
              <w:jc w:val="both"/>
              <w:rPr>
                <w:rFonts w:ascii="Arial" w:hAnsi="Arial" w:cs="Arial"/>
                <w:szCs w:val="22"/>
                <w:lang w:eastAsia="en-GB"/>
              </w:rPr>
            </w:pPr>
          </w:p>
        </w:tc>
      </w:tr>
      <w:tr w:rsidRPr="00A51DE3" w:rsidR="00760FC0" w:rsidTr="00A51DE3" w14:paraId="54D37FBE" w14:textId="77777777">
        <w:tc>
          <w:tcPr>
            <w:tcW w:w="8364" w:type="dxa"/>
          </w:tcPr>
          <w:p w:rsidRPr="00A51DE3" w:rsidR="00760FC0" w:rsidP="00A51DE3" w:rsidRDefault="00760FC0" w14:paraId="782961A5"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under section 59A of the Sexual Offences Act 2003; </w:t>
            </w:r>
          </w:p>
        </w:tc>
        <w:tc>
          <w:tcPr>
            <w:tcW w:w="1479" w:type="dxa"/>
          </w:tcPr>
          <w:p w:rsidRPr="00A51DE3" w:rsidR="00760FC0" w:rsidP="00DA4AC4" w:rsidRDefault="00760FC0" w14:paraId="6693F2B9" w14:textId="77777777">
            <w:pPr>
              <w:ind w:left="360"/>
              <w:jc w:val="both"/>
              <w:rPr>
                <w:rFonts w:ascii="Arial" w:hAnsi="Arial" w:cs="Arial"/>
                <w:szCs w:val="22"/>
                <w:lang w:eastAsia="en-GB"/>
              </w:rPr>
            </w:pPr>
          </w:p>
        </w:tc>
      </w:tr>
      <w:tr w:rsidRPr="00A51DE3" w:rsidR="00760FC0" w:rsidTr="00A51DE3" w14:paraId="4F9F5422" w14:textId="77777777">
        <w:tc>
          <w:tcPr>
            <w:tcW w:w="8364" w:type="dxa"/>
          </w:tcPr>
          <w:p w:rsidRPr="00A51DE3" w:rsidR="00760FC0" w:rsidP="00A51DE3" w:rsidRDefault="00760FC0" w14:paraId="50D88260"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Coroners and Justice Act 2009; </w:t>
            </w:r>
          </w:p>
        </w:tc>
        <w:tc>
          <w:tcPr>
            <w:tcW w:w="1479" w:type="dxa"/>
          </w:tcPr>
          <w:p w:rsidRPr="00A51DE3" w:rsidR="00760FC0" w:rsidP="00DA4AC4" w:rsidRDefault="00760FC0" w14:paraId="1D0E7B5D" w14:textId="77777777">
            <w:pPr>
              <w:ind w:left="360"/>
              <w:jc w:val="both"/>
              <w:rPr>
                <w:rFonts w:ascii="Arial" w:hAnsi="Arial" w:cs="Arial"/>
                <w:szCs w:val="22"/>
                <w:lang w:eastAsia="en-GB"/>
              </w:rPr>
            </w:pPr>
          </w:p>
        </w:tc>
      </w:tr>
      <w:tr w:rsidRPr="00A51DE3" w:rsidR="00760FC0" w:rsidTr="00A51DE3" w14:paraId="203B03FB" w14:textId="77777777">
        <w:tc>
          <w:tcPr>
            <w:tcW w:w="8364" w:type="dxa"/>
          </w:tcPr>
          <w:p w:rsidRPr="00A51DE3" w:rsidR="00760FC0" w:rsidP="00A51DE3" w:rsidRDefault="00760FC0" w14:paraId="2E6B82C8"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Drug Trafficking Act 1994; </w:t>
            </w:r>
          </w:p>
        </w:tc>
        <w:tc>
          <w:tcPr>
            <w:tcW w:w="1479" w:type="dxa"/>
          </w:tcPr>
          <w:p w:rsidRPr="00A51DE3" w:rsidR="00760FC0" w:rsidP="00DA4AC4" w:rsidRDefault="00760FC0" w14:paraId="6D84F1BE" w14:textId="77777777">
            <w:pPr>
              <w:ind w:left="360"/>
              <w:jc w:val="both"/>
              <w:rPr>
                <w:rFonts w:ascii="Arial" w:hAnsi="Arial" w:cs="Arial"/>
                <w:szCs w:val="22"/>
                <w:lang w:eastAsia="en-GB"/>
              </w:rPr>
            </w:pPr>
          </w:p>
        </w:tc>
      </w:tr>
      <w:tr w:rsidRPr="00A51DE3" w:rsidR="00760FC0" w:rsidTr="00A51DE3" w14:paraId="7954AE8A" w14:textId="77777777">
        <w:tc>
          <w:tcPr>
            <w:tcW w:w="8364" w:type="dxa"/>
          </w:tcPr>
          <w:p w:rsidRPr="00A51DE3" w:rsidR="00760FC0" w:rsidP="00A51DE3" w:rsidRDefault="00760FC0" w14:paraId="131474B3"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within the meaning of Article 57(1) of the Public Contracts Directive: </w:t>
            </w:r>
          </w:p>
        </w:tc>
        <w:tc>
          <w:tcPr>
            <w:tcW w:w="1479" w:type="dxa"/>
          </w:tcPr>
          <w:p w:rsidRPr="00A51DE3" w:rsidR="00760FC0" w:rsidP="00DA4AC4" w:rsidRDefault="00760FC0" w14:paraId="12CDB991" w14:textId="77777777">
            <w:pPr>
              <w:ind w:left="360"/>
              <w:jc w:val="both"/>
              <w:rPr>
                <w:rFonts w:ascii="Arial" w:hAnsi="Arial" w:cs="Arial"/>
                <w:szCs w:val="22"/>
                <w:lang w:eastAsia="en-GB"/>
              </w:rPr>
            </w:pPr>
          </w:p>
        </w:tc>
      </w:tr>
      <w:tr w:rsidRPr="00A51DE3" w:rsidR="00760FC0" w:rsidTr="00A51DE3" w14:paraId="16C541ED" w14:textId="77777777">
        <w:tc>
          <w:tcPr>
            <w:tcW w:w="8364" w:type="dxa"/>
          </w:tcPr>
          <w:p w:rsidRPr="00A51DE3" w:rsidR="00760FC0" w:rsidP="00A51DE3" w:rsidRDefault="00760FC0" w14:paraId="40B8CD2F"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as defined by the national law of any jurisdiction outside England and Wales and Northern Ireland; or</w:t>
            </w:r>
          </w:p>
        </w:tc>
        <w:tc>
          <w:tcPr>
            <w:tcW w:w="1479" w:type="dxa"/>
          </w:tcPr>
          <w:p w:rsidRPr="00A51DE3" w:rsidR="00760FC0" w:rsidP="00DA4AC4" w:rsidRDefault="00760FC0" w14:paraId="0CA45107" w14:textId="77777777">
            <w:pPr>
              <w:ind w:left="360"/>
              <w:jc w:val="both"/>
              <w:rPr>
                <w:rFonts w:ascii="Arial" w:hAnsi="Arial" w:cs="Arial"/>
                <w:szCs w:val="22"/>
                <w:lang w:eastAsia="en-GB"/>
              </w:rPr>
            </w:pPr>
          </w:p>
        </w:tc>
      </w:tr>
      <w:tr w:rsidRPr="00A51DE3" w:rsidR="00760FC0" w:rsidTr="00A51DE3" w14:paraId="427D6D45" w14:textId="77777777">
        <w:tc>
          <w:tcPr>
            <w:tcW w:w="8364" w:type="dxa"/>
          </w:tcPr>
          <w:p w:rsidRPr="00A51DE3" w:rsidR="00760FC0" w:rsidP="00A51DE3" w:rsidRDefault="00760FC0" w14:paraId="287EE668"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 xml:space="preserve">created, after the day on which the Regulations were made, in the law of England and Wales or Northern Ireland. </w:t>
            </w:r>
          </w:p>
        </w:tc>
        <w:tc>
          <w:tcPr>
            <w:tcW w:w="1479" w:type="dxa"/>
          </w:tcPr>
          <w:p w:rsidRPr="00A51DE3" w:rsidR="00760FC0" w:rsidP="00DA4AC4" w:rsidRDefault="00760FC0" w14:paraId="2759FE4C" w14:textId="77777777">
            <w:pPr>
              <w:ind w:left="360"/>
              <w:jc w:val="both"/>
              <w:rPr>
                <w:rFonts w:ascii="Arial" w:hAnsi="Arial" w:cs="Arial"/>
                <w:szCs w:val="22"/>
                <w:lang w:eastAsia="en-GB"/>
              </w:rPr>
            </w:pPr>
          </w:p>
        </w:tc>
      </w:tr>
    </w:tbl>
    <w:p w:rsidR="00DA4AC4" w:rsidP="00DA4AC4" w:rsidRDefault="00DA4AC4" w14:paraId="60D5CABA" w14:textId="3F7364D2">
      <w:pPr>
        <w:widowControl w:val="0"/>
        <w:jc w:val="both"/>
        <w:rPr>
          <w:rFonts w:ascii="Arial" w:hAnsi="Arial" w:cs="Arial"/>
          <w:b/>
          <w:color w:val="000000"/>
          <w:sz w:val="12"/>
          <w:szCs w:val="12"/>
        </w:rPr>
      </w:pPr>
    </w:p>
    <w:p w:rsidR="00A44C5D" w:rsidP="00DA4AC4" w:rsidRDefault="00A44C5D" w14:paraId="48EFAB99" w14:textId="2D96E839">
      <w:pPr>
        <w:widowControl w:val="0"/>
        <w:jc w:val="both"/>
        <w:rPr>
          <w:rFonts w:ascii="Arial" w:hAnsi="Arial" w:cs="Arial"/>
          <w:b/>
          <w:color w:val="000000"/>
          <w:sz w:val="12"/>
          <w:szCs w:val="12"/>
        </w:rPr>
      </w:pPr>
    </w:p>
    <w:p w:rsidR="00A44C5D" w:rsidP="00DA4AC4" w:rsidRDefault="00A44C5D" w14:paraId="11578BCE" w14:textId="669B210B">
      <w:pPr>
        <w:widowControl w:val="0"/>
        <w:jc w:val="both"/>
        <w:rPr>
          <w:rFonts w:ascii="Arial" w:hAnsi="Arial" w:cs="Arial"/>
          <w:b/>
          <w:color w:val="000000"/>
          <w:sz w:val="12"/>
          <w:szCs w:val="12"/>
        </w:rPr>
      </w:pPr>
    </w:p>
    <w:p w:rsidRPr="005F168F" w:rsidR="00A44C5D" w:rsidP="00DA4AC4" w:rsidRDefault="00A44C5D" w14:paraId="3644DCBF" w14:textId="77777777">
      <w:pPr>
        <w:widowControl w:val="0"/>
        <w:jc w:val="both"/>
        <w:rPr>
          <w:rFonts w:ascii="Arial" w:hAnsi="Arial" w:cs="Arial"/>
          <w:b/>
          <w:color w:val="000000"/>
          <w:sz w:val="12"/>
          <w:szCs w:val="12"/>
        </w:rPr>
      </w:pPr>
    </w:p>
    <w:p w:rsidRPr="00A51DE3" w:rsidR="00515799" w:rsidP="00DA4AC4" w:rsidRDefault="00515799" w14:paraId="04CF3989" w14:textId="77777777">
      <w:pPr>
        <w:widowControl w:val="0"/>
        <w:jc w:val="both"/>
        <w:rPr>
          <w:rFonts w:ascii="Arial" w:hAnsi="Arial" w:cs="Arial"/>
          <w:b/>
          <w:color w:val="000000"/>
          <w:sz w:val="24"/>
          <w:szCs w:val="24"/>
        </w:rPr>
      </w:pPr>
      <w:r w:rsidRPr="00A51DE3">
        <w:rPr>
          <w:rFonts w:ascii="Arial" w:hAnsi="Arial" w:cs="Arial"/>
          <w:b/>
          <w:color w:val="000000"/>
          <w:sz w:val="24"/>
          <w:szCs w:val="24"/>
        </w:rPr>
        <w:t xml:space="preserve">PART B </w:t>
      </w:r>
    </w:p>
    <w:p w:rsidR="00760FC0" w:rsidP="00DA4AC4" w:rsidRDefault="00760FC0" w14:paraId="1CDEE8D4" w14:textId="77777777">
      <w:pPr>
        <w:widowControl w:val="0"/>
        <w:jc w:val="both"/>
        <w:rPr>
          <w:rFonts w:ascii="Arial" w:hAnsi="Arial" w:cs="Arial"/>
          <w:b/>
        </w:rPr>
      </w:pPr>
      <w:r w:rsidRPr="00046FE5">
        <w:rPr>
          <w:rFonts w:ascii="Arial" w:hAnsi="Arial" w:cs="Arial"/>
          <w:b/>
          <w:color w:val="000000"/>
        </w:rPr>
        <w:t xml:space="preserve">The </w:t>
      </w:r>
      <w:r w:rsidR="0061177E">
        <w:rPr>
          <w:rFonts w:ascii="Arial" w:hAnsi="Arial" w:cs="Arial"/>
          <w:b/>
          <w:color w:val="000000"/>
        </w:rPr>
        <w:t xml:space="preserve">PCC </w:t>
      </w:r>
      <w:r w:rsidRPr="00046FE5">
        <w:rPr>
          <w:rFonts w:ascii="Arial" w:hAnsi="Arial" w:cs="Arial"/>
          <w:b/>
          <w:color w:val="000000"/>
        </w:rPr>
        <w:t xml:space="preserve">may exclude </w:t>
      </w:r>
      <w:r w:rsidR="00515799">
        <w:rPr>
          <w:rFonts w:ascii="Arial" w:hAnsi="Arial" w:cs="Arial"/>
          <w:b/>
          <w:color w:val="000000"/>
        </w:rPr>
        <w:t>y</w:t>
      </w:r>
      <w:r>
        <w:rPr>
          <w:rFonts w:ascii="Arial" w:hAnsi="Arial" w:cs="Arial"/>
          <w:b/>
          <w:color w:val="000000"/>
        </w:rPr>
        <w:t>ou</w:t>
      </w:r>
      <w:r w:rsidR="00515799">
        <w:rPr>
          <w:rFonts w:ascii="Arial" w:hAnsi="Arial" w:cs="Arial"/>
          <w:b/>
          <w:color w:val="000000"/>
        </w:rPr>
        <w:t xml:space="preserve"> from consideration if y</w:t>
      </w:r>
      <w:r w:rsidRPr="00046FE5">
        <w:rPr>
          <w:rFonts w:ascii="Arial" w:hAnsi="Arial" w:cs="Arial"/>
          <w:b/>
          <w:color w:val="000000"/>
        </w:rPr>
        <w:t>ou answer “yes” to any of the following situations</w:t>
      </w:r>
      <w:r w:rsidRPr="00046FE5">
        <w:rPr>
          <w:rFonts w:ascii="Arial" w:hAnsi="Arial" w:cs="Arial"/>
          <w:b/>
        </w:rPr>
        <w:t xml:space="preserve">.  </w:t>
      </w:r>
    </w:p>
    <w:p w:rsidRPr="00046FE5" w:rsidR="00DA4AC4" w:rsidP="00DA4AC4" w:rsidRDefault="00DA4AC4" w14:paraId="2E96DF5D" w14:textId="77777777">
      <w:pPr>
        <w:widowControl w:val="0"/>
        <w:jc w:val="both"/>
        <w:rPr>
          <w:rFonts w:ascii="Arial" w:hAnsi="Arial" w:cs="Arial"/>
          <w:b/>
        </w:rPr>
      </w:pPr>
    </w:p>
    <w:p w:rsidR="00760FC0" w:rsidP="00DA4AC4" w:rsidRDefault="00760FC0" w14:paraId="6D03BE29" w14:textId="77777777">
      <w:pPr>
        <w:widowControl w:val="0"/>
        <w:jc w:val="both"/>
        <w:rPr>
          <w:rFonts w:ascii="Arial" w:hAnsi="Arial" w:cs="Arial"/>
        </w:rPr>
      </w:pPr>
      <w:r w:rsidRPr="00046FE5">
        <w:rPr>
          <w:rFonts w:ascii="Arial" w:hAnsi="Arial" w:cs="Arial"/>
        </w:rPr>
        <w:t>Please state ‘Yes’ or ‘No’ to each question.</w:t>
      </w:r>
    </w:p>
    <w:p w:rsidRPr="00046FE5" w:rsidR="00DA4AC4" w:rsidP="00DA4AC4" w:rsidRDefault="00DA4AC4" w14:paraId="43A320C2" w14:textId="77777777">
      <w:pPr>
        <w:widowControl w:val="0"/>
        <w:jc w:val="both"/>
        <w:rPr>
          <w:rFonts w:ascii="Arial" w:hAnsi="Arial" w:cs="Arial"/>
        </w:rPr>
      </w:pPr>
    </w:p>
    <w:tbl>
      <w:tblPr>
        <w:tblW w:w="99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472"/>
        <w:gridCol w:w="1479"/>
      </w:tblGrid>
      <w:tr w:rsidRPr="00046FE5" w:rsidR="00760FC0" w:rsidTr="00A51DE3" w14:paraId="7AC6C8FE" w14:textId="77777777">
        <w:tc>
          <w:tcPr>
            <w:tcW w:w="8472" w:type="dxa"/>
          </w:tcPr>
          <w:p w:rsidRPr="00046FE5" w:rsidR="00760FC0" w:rsidP="00DA4AC4" w:rsidRDefault="00760FC0" w14:paraId="642C81AD" w14:textId="77777777">
            <w:pPr>
              <w:widowControl w:val="0"/>
              <w:jc w:val="both"/>
              <w:rPr>
                <w:rFonts w:ascii="Arial" w:hAnsi="Arial" w:cs="Arial"/>
                <w:b/>
              </w:rPr>
            </w:pPr>
            <w:r w:rsidRPr="00046FE5">
              <w:rPr>
                <w:rFonts w:ascii="Arial" w:hAnsi="Arial" w:cs="Arial"/>
                <w:b/>
              </w:rPr>
              <w:t xml:space="preserve">Do, or within the past three years has, any of the following situations apply/applied to </w:t>
            </w:r>
            <w:r>
              <w:rPr>
                <w:rFonts w:ascii="Arial" w:hAnsi="Arial" w:cs="Arial"/>
                <w:b/>
              </w:rPr>
              <w:t>You</w:t>
            </w:r>
            <w:r w:rsidRPr="00046FE5">
              <w:rPr>
                <w:rFonts w:ascii="Arial" w:hAnsi="Arial" w:cs="Arial"/>
                <w:b/>
              </w:rPr>
              <w:t>r organisation?</w:t>
            </w:r>
          </w:p>
        </w:tc>
        <w:tc>
          <w:tcPr>
            <w:tcW w:w="1479" w:type="dxa"/>
          </w:tcPr>
          <w:p w:rsidRPr="00046FE5" w:rsidR="00760FC0" w:rsidP="00DA4AC4" w:rsidRDefault="00760FC0" w14:paraId="1A77A377" w14:textId="77777777">
            <w:pPr>
              <w:widowControl w:val="0"/>
              <w:jc w:val="both"/>
              <w:rPr>
                <w:rFonts w:ascii="Arial" w:hAnsi="Arial" w:cs="Arial"/>
                <w:b/>
              </w:rPr>
            </w:pPr>
          </w:p>
        </w:tc>
      </w:tr>
      <w:tr w:rsidRPr="00046FE5" w:rsidR="00760FC0" w:rsidTr="00A51DE3" w14:paraId="18FFFB06" w14:textId="77777777">
        <w:trPr>
          <w:trHeight w:val="1080"/>
        </w:trPr>
        <w:tc>
          <w:tcPr>
            <w:tcW w:w="8472" w:type="dxa"/>
          </w:tcPr>
          <w:p w:rsidRPr="00046FE5" w:rsidR="00760FC0" w:rsidP="00A51DE3" w:rsidRDefault="00760FC0" w14:paraId="3719C464" w14:textId="77777777">
            <w:pPr>
              <w:widowControl w:val="0"/>
              <w:numPr>
                <w:ilvl w:val="0"/>
                <w:numId w:val="4"/>
              </w:numPr>
              <w:overflowPunct/>
              <w:autoSpaceDE/>
              <w:autoSpaceDN/>
              <w:adjustRightInd/>
              <w:spacing w:before="40" w:after="40"/>
              <w:textAlignment w:val="auto"/>
              <w:rPr>
                <w:rFonts w:ascii="Arial" w:hAnsi="Arial" w:cs="Arial"/>
              </w:rPr>
            </w:pPr>
            <w:r>
              <w:rPr>
                <w:rFonts w:ascii="Arial" w:hAnsi="Arial" w:cs="Arial"/>
              </w:rPr>
              <w:t>You</w:t>
            </w:r>
            <w:r w:rsidRPr="00046FE5">
              <w:rPr>
                <w:rFonts w:ascii="Arial" w:hAnsi="Arial" w:cs="Arial"/>
              </w:rPr>
              <w:t>r organisation has violated applicable obligations referred to in Regulation 56(2) of the Regulations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79" w:type="dxa"/>
          </w:tcPr>
          <w:p w:rsidRPr="00046FE5" w:rsidR="00760FC0" w:rsidP="00DA4AC4" w:rsidRDefault="00760FC0" w14:paraId="728FFD94" w14:textId="77777777">
            <w:pPr>
              <w:widowControl w:val="0"/>
              <w:jc w:val="both"/>
              <w:rPr>
                <w:rFonts w:ascii="Arial" w:hAnsi="Arial" w:cs="Arial"/>
              </w:rPr>
            </w:pPr>
          </w:p>
        </w:tc>
      </w:tr>
      <w:tr w:rsidRPr="00046FE5" w:rsidR="00760FC0" w:rsidTr="00A51DE3" w14:paraId="01E36699" w14:textId="77777777">
        <w:trPr>
          <w:trHeight w:val="1173"/>
        </w:trPr>
        <w:tc>
          <w:tcPr>
            <w:tcW w:w="8472" w:type="dxa"/>
          </w:tcPr>
          <w:p w:rsidRPr="00046FE5" w:rsidR="00760FC0" w:rsidP="00A51DE3" w:rsidRDefault="00760FC0" w14:paraId="2F4DCA28"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is bankrupt or is the subject of insolvency or winding up proceedings, where </w:t>
            </w:r>
            <w:r>
              <w:rPr>
                <w:rFonts w:ascii="Arial" w:hAnsi="Arial" w:cs="Arial"/>
              </w:rPr>
              <w:t>You</w:t>
            </w:r>
            <w:r w:rsidRPr="00046FE5">
              <w:rPr>
                <w:rFonts w:ascii="Arial" w:hAnsi="Arial" w:cs="Arial"/>
              </w:rPr>
              <w:t xml:space="preserve">r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1479" w:type="dxa"/>
          </w:tcPr>
          <w:p w:rsidRPr="00046FE5" w:rsidR="00760FC0" w:rsidP="00DA4AC4" w:rsidRDefault="00760FC0" w14:paraId="5651241E" w14:textId="77777777">
            <w:pPr>
              <w:widowControl w:val="0"/>
              <w:jc w:val="both"/>
              <w:rPr>
                <w:rFonts w:ascii="Arial" w:hAnsi="Arial" w:cs="Arial"/>
              </w:rPr>
            </w:pPr>
          </w:p>
        </w:tc>
      </w:tr>
      <w:tr w:rsidRPr="00046FE5" w:rsidR="00760FC0" w:rsidTr="00A51DE3" w14:paraId="79E769A8" w14:textId="77777777">
        <w:tc>
          <w:tcPr>
            <w:tcW w:w="8472" w:type="dxa"/>
          </w:tcPr>
          <w:p w:rsidRPr="00046FE5" w:rsidR="00760FC0" w:rsidP="00A51DE3" w:rsidRDefault="00760FC0" w14:paraId="0BE3AAF1"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is guilty of grave profession</w:t>
            </w:r>
            <w:r>
              <w:rPr>
                <w:rFonts w:ascii="Arial" w:hAnsi="Arial" w:cs="Arial"/>
              </w:rPr>
              <w:t>al</w:t>
            </w:r>
            <w:r w:rsidRPr="00046FE5">
              <w:rPr>
                <w:rFonts w:ascii="Arial" w:hAnsi="Arial" w:cs="Arial"/>
              </w:rPr>
              <w:t xml:space="preserve"> misconduct which renders its integrity questionable;</w:t>
            </w:r>
          </w:p>
        </w:tc>
        <w:tc>
          <w:tcPr>
            <w:tcW w:w="1479" w:type="dxa"/>
          </w:tcPr>
          <w:p w:rsidRPr="00046FE5" w:rsidR="00760FC0" w:rsidP="00DA4AC4" w:rsidRDefault="00760FC0" w14:paraId="38218B3D" w14:textId="77777777">
            <w:pPr>
              <w:widowControl w:val="0"/>
              <w:jc w:val="both"/>
              <w:rPr>
                <w:rFonts w:ascii="Arial" w:hAnsi="Arial" w:cs="Arial"/>
              </w:rPr>
            </w:pPr>
          </w:p>
        </w:tc>
      </w:tr>
      <w:tr w:rsidRPr="00046FE5" w:rsidR="00760FC0" w:rsidTr="00A51DE3" w14:paraId="4BADE68D" w14:textId="77777777">
        <w:tc>
          <w:tcPr>
            <w:tcW w:w="8472" w:type="dxa"/>
          </w:tcPr>
          <w:p w:rsidRPr="00046FE5" w:rsidR="00760FC0" w:rsidP="00A51DE3" w:rsidRDefault="00760FC0" w14:paraId="3DCD4007"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entered into agreements with other economic operators aimed at distorting competition;</w:t>
            </w:r>
          </w:p>
        </w:tc>
        <w:tc>
          <w:tcPr>
            <w:tcW w:w="1479" w:type="dxa"/>
          </w:tcPr>
          <w:p w:rsidRPr="00046FE5" w:rsidR="00760FC0" w:rsidP="00DA4AC4" w:rsidRDefault="00760FC0" w14:paraId="061E18E6" w14:textId="77777777">
            <w:pPr>
              <w:widowControl w:val="0"/>
              <w:jc w:val="both"/>
              <w:rPr>
                <w:rFonts w:ascii="Arial" w:hAnsi="Arial" w:cs="Arial"/>
              </w:rPr>
            </w:pPr>
          </w:p>
        </w:tc>
      </w:tr>
      <w:tr w:rsidRPr="00046FE5" w:rsidR="00760FC0" w:rsidTr="00A51DE3" w14:paraId="448BA449" w14:textId="77777777">
        <w:tc>
          <w:tcPr>
            <w:tcW w:w="8472" w:type="dxa"/>
          </w:tcPr>
          <w:p w:rsidRPr="00046FE5" w:rsidR="00760FC0" w:rsidP="00A51DE3" w:rsidRDefault="00760FC0" w14:paraId="6972957F"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has a conflict of interest within the meaning of Regulation 24 of the Regulations that cannot be effectively remedied by other, less intrusive, measures; </w:t>
            </w:r>
          </w:p>
        </w:tc>
        <w:tc>
          <w:tcPr>
            <w:tcW w:w="1479" w:type="dxa"/>
          </w:tcPr>
          <w:p w:rsidRPr="00046FE5" w:rsidR="00760FC0" w:rsidP="00DA4AC4" w:rsidRDefault="00760FC0" w14:paraId="6BDE2704" w14:textId="77777777">
            <w:pPr>
              <w:widowControl w:val="0"/>
              <w:jc w:val="both"/>
              <w:rPr>
                <w:rFonts w:ascii="Arial" w:hAnsi="Arial" w:cs="Arial"/>
              </w:rPr>
            </w:pPr>
          </w:p>
        </w:tc>
      </w:tr>
      <w:tr w:rsidRPr="00046FE5" w:rsidR="00760FC0" w:rsidTr="00A51DE3" w14:paraId="3282652E" w14:textId="77777777">
        <w:tc>
          <w:tcPr>
            <w:tcW w:w="8472" w:type="dxa"/>
          </w:tcPr>
          <w:p w:rsidRPr="00046FE5" w:rsidR="00760FC0" w:rsidP="00A51DE3" w:rsidRDefault="00760FC0" w14:paraId="3C2A6AA6" w14:textId="77777777">
            <w:pPr>
              <w:widowControl w:val="0"/>
              <w:numPr>
                <w:ilvl w:val="0"/>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the prior involvement of </w:t>
            </w:r>
            <w:r>
              <w:rPr>
                <w:rFonts w:ascii="Arial" w:hAnsi="Arial" w:cs="Arial"/>
              </w:rPr>
              <w:t>You</w:t>
            </w:r>
            <w:r w:rsidRPr="00046FE5">
              <w:rPr>
                <w:rFonts w:ascii="Arial" w:hAnsi="Arial" w:cs="Arial"/>
              </w:rPr>
              <w:t xml:space="preserve">r organisation in the preparation of the procurement procedure has resulted in a distortion of competition, as referred to in Regulation 41 of the Regulations, that cannot be remedied by other, less intrusive, measures; </w:t>
            </w:r>
          </w:p>
        </w:tc>
        <w:tc>
          <w:tcPr>
            <w:tcW w:w="1479" w:type="dxa"/>
          </w:tcPr>
          <w:p w:rsidRPr="00046FE5" w:rsidR="00760FC0" w:rsidP="00DA4AC4" w:rsidRDefault="00760FC0" w14:paraId="424A2BE2" w14:textId="77777777">
            <w:pPr>
              <w:widowControl w:val="0"/>
              <w:jc w:val="both"/>
              <w:rPr>
                <w:rFonts w:ascii="Arial" w:hAnsi="Arial" w:cs="Arial"/>
              </w:rPr>
            </w:pPr>
          </w:p>
        </w:tc>
      </w:tr>
      <w:tr w:rsidRPr="00046FE5" w:rsidR="00760FC0" w:rsidTr="00A51DE3" w14:paraId="0DEBBCD6" w14:textId="77777777">
        <w:tc>
          <w:tcPr>
            <w:tcW w:w="8472" w:type="dxa"/>
          </w:tcPr>
          <w:p w:rsidRPr="00046FE5" w:rsidR="00760FC0" w:rsidP="00A51DE3" w:rsidRDefault="00760FC0" w14:paraId="4F7054A6"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79" w:type="dxa"/>
          </w:tcPr>
          <w:p w:rsidRPr="00046FE5" w:rsidR="00760FC0" w:rsidP="00DA4AC4" w:rsidRDefault="00760FC0" w14:paraId="236C5453" w14:textId="77777777">
            <w:pPr>
              <w:widowControl w:val="0"/>
              <w:jc w:val="both"/>
              <w:rPr>
                <w:rFonts w:ascii="Arial" w:hAnsi="Arial" w:cs="Arial"/>
              </w:rPr>
            </w:pPr>
          </w:p>
        </w:tc>
      </w:tr>
      <w:tr w:rsidRPr="00046FE5" w:rsidR="00760FC0" w:rsidTr="00A51DE3" w14:paraId="291A5794" w14:textId="77777777">
        <w:tc>
          <w:tcPr>
            <w:tcW w:w="8472" w:type="dxa"/>
          </w:tcPr>
          <w:p w:rsidRPr="00046FE5" w:rsidR="00760FC0" w:rsidP="00A51DE3" w:rsidRDefault="00760FC0" w14:paraId="27B8189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w:t>
            </w:r>
          </w:p>
          <w:p w:rsidRPr="00046FE5" w:rsidR="00760FC0" w:rsidP="00A51DE3" w:rsidRDefault="00760FC0" w14:paraId="5C931657"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been guilty of serious misrepresentation in supplying the information required for the verification of the absence of grounds for exclusion or the fulfilment of the selection criteria; or</w:t>
            </w:r>
          </w:p>
          <w:p w:rsidRPr="00046FE5" w:rsidR="00760FC0" w:rsidP="00A51DE3" w:rsidRDefault="00760FC0" w14:paraId="11CCF321"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withheld such information or it not able to submit supporting documents required under Regulation 59 of the Regulations; or</w:t>
            </w:r>
          </w:p>
        </w:tc>
        <w:tc>
          <w:tcPr>
            <w:tcW w:w="1479" w:type="dxa"/>
          </w:tcPr>
          <w:p w:rsidRPr="00046FE5" w:rsidR="00760FC0" w:rsidP="00DA4AC4" w:rsidRDefault="00760FC0" w14:paraId="7E980590" w14:textId="77777777">
            <w:pPr>
              <w:widowControl w:val="0"/>
              <w:jc w:val="both"/>
              <w:rPr>
                <w:rFonts w:ascii="Arial" w:hAnsi="Arial" w:cs="Arial"/>
              </w:rPr>
            </w:pPr>
          </w:p>
        </w:tc>
      </w:tr>
      <w:tr w:rsidRPr="00046FE5" w:rsidR="00760FC0" w:rsidTr="00A51DE3" w14:paraId="3D651AFB" w14:textId="77777777">
        <w:tc>
          <w:tcPr>
            <w:tcW w:w="8472" w:type="dxa"/>
          </w:tcPr>
          <w:p w:rsidRPr="00046FE5" w:rsidR="00760FC0" w:rsidP="00A51DE3" w:rsidRDefault="00760FC0" w14:paraId="729EA2C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w:t>
            </w:r>
            <w:r>
              <w:rPr>
                <w:rFonts w:ascii="Arial" w:hAnsi="Arial" w:cs="Arial"/>
              </w:rPr>
              <w:t xml:space="preserve"> </w:t>
            </w:r>
            <w:r w:rsidRPr="00046FE5">
              <w:rPr>
                <w:rFonts w:ascii="Arial" w:hAnsi="Arial" w:cs="Arial"/>
              </w:rPr>
              <w:t>undertaken to</w:t>
            </w:r>
            <w:r>
              <w:rPr>
                <w:rFonts w:ascii="Arial" w:hAnsi="Arial" w:cs="Arial"/>
              </w:rPr>
              <w:t>:</w:t>
            </w:r>
          </w:p>
          <w:p w:rsidRPr="00046FE5" w:rsidR="00760FC0" w:rsidP="00A51DE3" w:rsidRDefault="00760FC0" w14:paraId="4AD6A5B9"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unduly influence the decision-making process of </w:t>
            </w:r>
            <w:r>
              <w:rPr>
                <w:rFonts w:ascii="Arial" w:hAnsi="Arial" w:cs="Arial"/>
              </w:rPr>
              <w:t xml:space="preserve">the </w:t>
            </w:r>
            <w:r w:rsidR="0061177E">
              <w:rPr>
                <w:rFonts w:ascii="Arial" w:hAnsi="Arial" w:cs="Arial"/>
              </w:rPr>
              <w:t xml:space="preserve">PCC </w:t>
            </w:r>
            <w:r>
              <w:rPr>
                <w:rFonts w:ascii="Arial" w:hAnsi="Arial" w:cs="Arial"/>
              </w:rPr>
              <w:t xml:space="preserve">or another </w:t>
            </w:r>
            <w:r w:rsidRPr="00046FE5">
              <w:rPr>
                <w:rFonts w:ascii="Arial" w:hAnsi="Arial" w:cs="Arial"/>
              </w:rPr>
              <w:t>contracting authority</w:t>
            </w:r>
            <w:r>
              <w:rPr>
                <w:rFonts w:ascii="Arial" w:hAnsi="Arial" w:cs="Arial"/>
              </w:rPr>
              <w:t xml:space="preserve"> (as defined in the Regulations)</w:t>
            </w:r>
            <w:r w:rsidRPr="00046FE5">
              <w:rPr>
                <w:rFonts w:ascii="Arial" w:hAnsi="Arial" w:cs="Arial"/>
              </w:rPr>
              <w:t>, or</w:t>
            </w:r>
          </w:p>
          <w:p w:rsidRPr="00555447" w:rsidR="00760FC0" w:rsidP="00A51DE3" w:rsidRDefault="00760FC0" w14:paraId="27A07B5B"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obtain confidential information that may confer upon </w:t>
            </w:r>
            <w:r>
              <w:rPr>
                <w:rFonts w:ascii="Arial" w:hAnsi="Arial" w:cs="Arial"/>
              </w:rPr>
              <w:t>You</w:t>
            </w:r>
            <w:r w:rsidRPr="00046FE5">
              <w:rPr>
                <w:rFonts w:ascii="Arial" w:hAnsi="Arial" w:cs="Arial"/>
              </w:rPr>
              <w:t>r organisation undue advantages in the procurement procedure; or</w:t>
            </w:r>
          </w:p>
        </w:tc>
        <w:tc>
          <w:tcPr>
            <w:tcW w:w="1479" w:type="dxa"/>
          </w:tcPr>
          <w:p w:rsidRPr="00046FE5" w:rsidR="00760FC0" w:rsidP="00DA4AC4" w:rsidRDefault="00760FC0" w14:paraId="52A92108" w14:textId="77777777">
            <w:pPr>
              <w:widowControl w:val="0"/>
              <w:jc w:val="both"/>
              <w:rPr>
                <w:rFonts w:ascii="Arial" w:hAnsi="Arial" w:cs="Arial"/>
              </w:rPr>
            </w:pPr>
          </w:p>
        </w:tc>
      </w:tr>
      <w:tr w:rsidRPr="00046FE5" w:rsidR="00760FC0" w:rsidTr="00A51DE3" w14:paraId="6BC0B30A" w14:textId="77777777">
        <w:tc>
          <w:tcPr>
            <w:tcW w:w="8472" w:type="dxa"/>
          </w:tcPr>
          <w:p w:rsidR="00760FC0" w:rsidP="00A51DE3" w:rsidRDefault="00760FC0" w14:paraId="6AC8D85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 xml:space="preserve">Your organisation has </w:t>
            </w:r>
            <w:r w:rsidRPr="00046FE5">
              <w:rPr>
                <w:rFonts w:ascii="Arial" w:hAnsi="Arial" w:cs="Arial"/>
              </w:rPr>
              <w:t>negligently provided misleading information that may have a material influence on decisions concerning exclusion, selection or award</w:t>
            </w:r>
            <w:r>
              <w:rPr>
                <w:rFonts w:ascii="Arial" w:hAnsi="Arial" w:cs="Arial"/>
              </w:rPr>
              <w:t>.</w:t>
            </w:r>
          </w:p>
        </w:tc>
        <w:tc>
          <w:tcPr>
            <w:tcW w:w="1479" w:type="dxa"/>
          </w:tcPr>
          <w:p w:rsidRPr="00046FE5" w:rsidR="00760FC0" w:rsidP="00DA4AC4" w:rsidRDefault="00760FC0" w14:paraId="361F59B1" w14:textId="77777777">
            <w:pPr>
              <w:widowControl w:val="0"/>
              <w:jc w:val="both"/>
              <w:rPr>
                <w:rFonts w:ascii="Arial" w:hAnsi="Arial" w:cs="Arial"/>
              </w:rPr>
            </w:pPr>
          </w:p>
        </w:tc>
      </w:tr>
    </w:tbl>
    <w:p w:rsidRPr="00A51DE3" w:rsidR="000A57ED" w:rsidP="00DA4AC4" w:rsidRDefault="00577AC4" w14:paraId="1ECDDF5F" w14:textId="77777777">
      <w:pPr>
        <w:pStyle w:val="StyleHeading120pt"/>
        <w:spacing w:after="0"/>
        <w:ind w:left="0" w:firstLine="0"/>
        <w:rPr>
          <w:rFonts w:cs="Arial"/>
          <w:color w:val="auto"/>
          <w:sz w:val="24"/>
          <w:szCs w:val="24"/>
        </w:rPr>
      </w:pPr>
      <w:r w:rsidRPr="00A51DE3">
        <w:rPr>
          <w:rFonts w:cs="Arial"/>
          <w:color w:val="auto"/>
          <w:sz w:val="24"/>
          <w:szCs w:val="24"/>
        </w:rPr>
        <w:lastRenderedPageBreak/>
        <w:t>PART C</w:t>
      </w:r>
      <w:r w:rsidRPr="00A51DE3" w:rsidR="000A57ED">
        <w:rPr>
          <w:rFonts w:cs="Arial"/>
          <w:color w:val="auto"/>
          <w:sz w:val="24"/>
          <w:szCs w:val="24"/>
        </w:rPr>
        <w:t xml:space="preserve">: </w:t>
      </w:r>
      <w:r w:rsidRPr="00A51DE3" w:rsidR="00960953">
        <w:rPr>
          <w:rFonts w:cs="Arial"/>
          <w:color w:val="auto"/>
          <w:sz w:val="24"/>
          <w:szCs w:val="24"/>
        </w:rPr>
        <w:t xml:space="preserve">Collusive Tendering, </w:t>
      </w:r>
      <w:r w:rsidRPr="00A51DE3" w:rsidR="000A57ED">
        <w:rPr>
          <w:rFonts w:cs="Arial"/>
          <w:color w:val="auto"/>
          <w:sz w:val="24"/>
          <w:szCs w:val="24"/>
        </w:rPr>
        <w:t>Canvassing, Conflicts of interest</w:t>
      </w:r>
      <w:r w:rsidRPr="00A51DE3" w:rsidR="00A11806">
        <w:rPr>
          <w:rFonts w:cs="Arial"/>
          <w:color w:val="auto"/>
          <w:sz w:val="24"/>
          <w:szCs w:val="24"/>
        </w:rPr>
        <w:t xml:space="preserve">, </w:t>
      </w:r>
      <w:r w:rsidRPr="00A51DE3" w:rsidR="000A57ED">
        <w:rPr>
          <w:rFonts w:cs="Arial"/>
          <w:color w:val="auto"/>
          <w:sz w:val="24"/>
          <w:szCs w:val="24"/>
        </w:rPr>
        <w:t>Gifts and Hospitality</w:t>
      </w:r>
      <w:r w:rsidRPr="00A51DE3" w:rsidR="00A11806">
        <w:rPr>
          <w:rFonts w:cs="Arial"/>
          <w:color w:val="auto"/>
          <w:sz w:val="24"/>
          <w:szCs w:val="24"/>
        </w:rPr>
        <w:t>, Safeguarding Vulnerable Groups</w:t>
      </w:r>
    </w:p>
    <w:p w:rsidRPr="00355E24" w:rsidR="000A57ED" w:rsidP="00DA4AC4" w:rsidRDefault="000A57ED" w14:paraId="5AFEF28A" w14:textId="77777777">
      <w:pPr>
        <w:pStyle w:val="StyleHeading120pt"/>
        <w:spacing w:after="0"/>
        <w:ind w:left="0" w:firstLine="0"/>
        <w:rPr>
          <w:rFonts w:cs="Arial"/>
          <w:color w:val="auto"/>
          <w:sz w:val="22"/>
          <w:szCs w:val="22"/>
        </w:rPr>
      </w:pPr>
    </w:p>
    <w:p w:rsidRPr="00A51DE3" w:rsidR="00960953" w:rsidP="00960953" w:rsidRDefault="00960953" w14:paraId="01AB7400" w14:textId="77777777">
      <w:pPr>
        <w:widowControl w:val="0"/>
        <w:numPr>
          <w:ilvl w:val="1"/>
          <w:numId w:val="0"/>
        </w:numPr>
        <w:tabs>
          <w:tab w:val="num" w:pos="720"/>
        </w:tabs>
        <w:spacing w:after="120"/>
        <w:ind w:left="720" w:hanging="720"/>
        <w:jc w:val="both"/>
        <w:outlineLvl w:val="2"/>
        <w:rPr>
          <w:rFonts w:ascii="Arial" w:hAnsi="Arial" w:cs="Arial"/>
          <w:b/>
          <w:noProof/>
          <w:szCs w:val="22"/>
          <w:lang w:val="en-US"/>
        </w:rPr>
      </w:pPr>
      <w:r w:rsidRPr="00A51DE3">
        <w:rPr>
          <w:rFonts w:ascii="Arial" w:hAnsi="Arial" w:cs="Arial"/>
          <w:b/>
          <w:noProof/>
          <w:szCs w:val="22"/>
          <w:lang w:val="en-US"/>
        </w:rPr>
        <w:t>Collusive Tendering</w:t>
      </w:r>
    </w:p>
    <w:p w:rsidRPr="00A51DE3" w:rsidR="00960953" w:rsidP="00960953" w:rsidRDefault="00960953" w14:paraId="298DCBA4"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warrant this is a bona fide Tender Response, intended to be competitive and that I/we have not fixed or adjusted the amount of the Tender Response or the rates and prices quoted by or under or in accordance with any agreement or arrangement with any other party.</w:t>
      </w:r>
    </w:p>
    <w:p w:rsidRPr="00A51DE3" w:rsidR="00960953" w:rsidP="00960953" w:rsidRDefault="00960953" w14:paraId="3FCA096E"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also confirm that I/we have not done and undertake that I/we will not do at any time any of the following acts:</w:t>
      </w:r>
    </w:p>
    <w:p w:rsidRPr="00A51DE3" w:rsidR="00960953" w:rsidP="00960953" w:rsidRDefault="00960953" w14:paraId="44D889F1"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Communicate to a party other than the PCC the amount or approximate amount of my/our proposed Tender Response (other than in confidence in order to obtain quotations necessary for the preparation of the Tender Response and/or insurance), enter into any agreement or arrangement with any other party that he shall refrain from tendering or as to the amount of any Tender Response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Response.  </w:t>
      </w:r>
    </w:p>
    <w:p w:rsidRPr="00A51DE3" w:rsidR="00960953" w:rsidP="00960953" w:rsidRDefault="00960953" w14:paraId="4230B93E"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In this compliance statement, </w:t>
      </w:r>
    </w:p>
    <w:p w:rsidRPr="00A51DE3" w:rsidR="00960953" w:rsidP="00960953" w:rsidRDefault="00960953" w14:paraId="623F5F6E"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the word “person” includes any person, body or association, corporate or </w:t>
      </w:r>
      <w:proofErr w:type="gramStart"/>
      <w:r w:rsidRPr="00A51DE3">
        <w:rPr>
          <w:rFonts w:ascii="Arial" w:hAnsi="Arial" w:cs="Arial"/>
          <w:szCs w:val="22"/>
        </w:rPr>
        <w:t>incorporate</w:t>
      </w:r>
      <w:proofErr w:type="gramEnd"/>
    </w:p>
    <w:p w:rsidRPr="00A51DE3" w:rsidR="00960953" w:rsidP="00960953" w:rsidRDefault="00960953" w14:paraId="343CEBFC"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phrase “any agreement or arrangement” includes any transaction, formal or informal whether legally binding or not.</w:t>
      </w:r>
    </w:p>
    <w:p w:rsidRPr="00A51DE3" w:rsidR="003E0F92" w:rsidP="00DA4AC4" w:rsidRDefault="003E0F92" w14:paraId="2035E10A" w14:textId="77777777">
      <w:pPr>
        <w:pStyle w:val="BodyText1"/>
        <w:spacing w:before="0" w:after="0"/>
        <w:rPr>
          <w:rFonts w:cs="Arial"/>
          <w:sz w:val="22"/>
          <w:szCs w:val="22"/>
        </w:rPr>
      </w:pPr>
    </w:p>
    <w:p w:rsidRPr="00A51DE3" w:rsidR="00A51DE3" w:rsidP="00DA4AC4" w:rsidRDefault="00A51DE3" w14:paraId="4E0702D7" w14:textId="77777777">
      <w:pPr>
        <w:pStyle w:val="BodyText1"/>
        <w:spacing w:before="0" w:after="0"/>
        <w:rPr>
          <w:rFonts w:cs="Arial"/>
          <w:sz w:val="22"/>
          <w:szCs w:val="22"/>
        </w:rPr>
      </w:pPr>
    </w:p>
    <w:p w:rsidRPr="00A51DE3" w:rsidR="000A57ED" w:rsidP="00DA4AC4" w:rsidRDefault="000A57ED" w14:paraId="7E04D382" w14:textId="77777777">
      <w:pPr>
        <w:pStyle w:val="BodyText1"/>
        <w:spacing w:before="0" w:after="0"/>
        <w:rPr>
          <w:rFonts w:cs="Arial"/>
          <w:b/>
          <w:sz w:val="22"/>
          <w:szCs w:val="22"/>
        </w:rPr>
      </w:pPr>
      <w:r w:rsidRPr="00A51DE3">
        <w:rPr>
          <w:rFonts w:cs="Arial"/>
          <w:b/>
          <w:sz w:val="22"/>
          <w:szCs w:val="22"/>
        </w:rPr>
        <w:t>Canvassing</w:t>
      </w:r>
    </w:p>
    <w:p w:rsidRPr="00A51DE3" w:rsidR="000A57ED" w:rsidP="00DA4AC4" w:rsidRDefault="000A57ED" w14:paraId="1A332787" w14:textId="77777777">
      <w:pPr>
        <w:pStyle w:val="01-NormInd1-BB"/>
        <w:ind w:left="0"/>
        <w:rPr>
          <w:rFonts w:cs="Arial"/>
          <w:szCs w:val="22"/>
        </w:rPr>
      </w:pPr>
      <w:r w:rsidRPr="00A51DE3">
        <w:rPr>
          <w:rFonts w:cs="Arial"/>
          <w:szCs w:val="22"/>
        </w:rPr>
        <w:t xml:space="preserve">I/We hereby confirm that I/we have not canvassed any member, officer, employee, or agent of the </w:t>
      </w:r>
      <w:r w:rsidRPr="00A51DE3" w:rsidR="00515799">
        <w:rPr>
          <w:rFonts w:cs="Arial"/>
          <w:szCs w:val="22"/>
        </w:rPr>
        <w:t>PCC</w:t>
      </w:r>
      <w:r w:rsidRPr="00A51DE3">
        <w:rPr>
          <w:rFonts w:cs="Arial"/>
          <w:szCs w:val="22"/>
        </w:rPr>
        <w:t xml:space="preserve"> in connection with the award of the Contract for the services</w:t>
      </w:r>
      <w:r w:rsidRPr="00A51DE3">
        <w:rPr>
          <w:rFonts w:cs="Arial"/>
          <w:i/>
          <w:color w:val="008000"/>
          <w:szCs w:val="22"/>
        </w:rPr>
        <w:t xml:space="preserve"> </w:t>
      </w:r>
      <w:r w:rsidRPr="00A51DE3">
        <w:rPr>
          <w:rFonts w:cs="Arial"/>
          <w:szCs w:val="22"/>
        </w:rPr>
        <w:t>and</w:t>
      </w:r>
      <w:r w:rsidRPr="00A51DE3">
        <w:rPr>
          <w:rFonts w:cs="Arial"/>
          <w:color w:val="FF0000"/>
          <w:szCs w:val="22"/>
        </w:rPr>
        <w:t xml:space="preserve"> </w:t>
      </w:r>
      <w:r w:rsidRPr="00A51DE3">
        <w:rPr>
          <w:rFonts w:cs="Arial"/>
          <w:szCs w:val="22"/>
        </w:rPr>
        <w:t>that no person employed by me/us or acting on my/our behalf has done any such act.</w:t>
      </w:r>
    </w:p>
    <w:p w:rsidRPr="00A51DE3" w:rsidR="000A57ED" w:rsidP="00DA4AC4" w:rsidRDefault="000A57ED" w14:paraId="37801EEA" w14:textId="77777777">
      <w:pPr>
        <w:pStyle w:val="01-NormInd1-BB"/>
        <w:ind w:left="0"/>
        <w:rPr>
          <w:rFonts w:cs="Arial"/>
          <w:szCs w:val="22"/>
        </w:rPr>
      </w:pPr>
    </w:p>
    <w:p w:rsidRPr="00A51DE3" w:rsidR="000A57ED" w:rsidP="00DA4AC4" w:rsidRDefault="000A57ED" w14:paraId="492ECBAD" w14:textId="77777777">
      <w:pPr>
        <w:pStyle w:val="01-NormInd1-BB"/>
        <w:ind w:left="0"/>
        <w:rPr>
          <w:rFonts w:cs="Arial"/>
          <w:szCs w:val="22"/>
        </w:rPr>
      </w:pPr>
      <w:r w:rsidRPr="00A51DE3">
        <w:rPr>
          <w:rFonts w:cs="Arial"/>
          <w:szCs w:val="22"/>
        </w:rPr>
        <w:t xml:space="preserve">I/We further hereby undertake that I/we will not prior to the conclusion of the Provider selection process canvass or solicit any member, employee, agent or provider of the </w:t>
      </w:r>
      <w:r w:rsidRPr="00A51DE3" w:rsidR="00515799">
        <w:rPr>
          <w:rFonts w:cs="Arial"/>
          <w:szCs w:val="22"/>
        </w:rPr>
        <w:t>PCC</w:t>
      </w:r>
      <w:r w:rsidRPr="00A51DE3">
        <w:rPr>
          <w:rFonts w:cs="Arial"/>
          <w:szCs w:val="22"/>
        </w:rPr>
        <w:t xml:space="preserve"> in connection with the award of the Contract for the </w:t>
      </w:r>
      <w:r w:rsidRPr="00A51DE3" w:rsidR="00960953">
        <w:rPr>
          <w:rFonts w:cs="Arial"/>
          <w:szCs w:val="22"/>
        </w:rPr>
        <w:t>S</w:t>
      </w:r>
      <w:r w:rsidRPr="00A51DE3">
        <w:rPr>
          <w:rFonts w:cs="Arial"/>
          <w:szCs w:val="22"/>
        </w:rPr>
        <w:t>ervices</w:t>
      </w:r>
      <w:r w:rsidRPr="00A51DE3">
        <w:rPr>
          <w:rFonts w:cs="Arial"/>
          <w:i/>
          <w:color w:val="008000"/>
          <w:szCs w:val="22"/>
        </w:rPr>
        <w:t xml:space="preserve"> </w:t>
      </w:r>
      <w:r w:rsidRPr="00A51DE3">
        <w:rPr>
          <w:rFonts w:cs="Arial"/>
          <w:szCs w:val="22"/>
        </w:rPr>
        <w:t>and that no person employed by me/us or acting on my/our behalf will do any such act.</w:t>
      </w:r>
    </w:p>
    <w:p w:rsidRPr="00A51DE3" w:rsidR="003E0F92" w:rsidP="00DA4AC4" w:rsidRDefault="003E0F92" w14:paraId="23488F6E" w14:textId="77777777">
      <w:pPr>
        <w:pStyle w:val="01-NormInd1-BB"/>
        <w:ind w:left="0"/>
        <w:rPr>
          <w:rFonts w:cs="Arial"/>
          <w:szCs w:val="22"/>
        </w:rPr>
      </w:pPr>
    </w:p>
    <w:p w:rsidRPr="00A51DE3" w:rsidR="00A51DE3" w:rsidP="00DA4AC4" w:rsidRDefault="00A51DE3" w14:paraId="31B331CC" w14:textId="77777777">
      <w:pPr>
        <w:pStyle w:val="01-NormInd1-BB"/>
        <w:ind w:left="0"/>
        <w:rPr>
          <w:rFonts w:cs="Arial"/>
          <w:szCs w:val="22"/>
        </w:rPr>
      </w:pPr>
    </w:p>
    <w:p w:rsidRPr="00A51DE3" w:rsidR="000A57ED" w:rsidP="00DA4AC4" w:rsidRDefault="000A57ED" w14:paraId="428A39D9" w14:textId="77777777">
      <w:pPr>
        <w:pStyle w:val="01-NormInd1-BB"/>
        <w:ind w:left="0"/>
        <w:rPr>
          <w:rFonts w:cs="Arial"/>
          <w:b/>
          <w:szCs w:val="22"/>
        </w:rPr>
      </w:pPr>
      <w:r w:rsidRPr="00A51DE3">
        <w:rPr>
          <w:rFonts w:cs="Arial"/>
          <w:b/>
          <w:szCs w:val="22"/>
        </w:rPr>
        <w:t>Conflicts of Interest</w:t>
      </w:r>
    </w:p>
    <w:p w:rsidRPr="00AB4BF7" w:rsidR="00AB4BF7" w:rsidP="00AB4BF7" w:rsidRDefault="00AB4BF7" w14:paraId="4BDA1266" w14:textId="77777777">
      <w:pPr>
        <w:jc w:val="both"/>
        <w:rPr>
          <w:rFonts w:ascii="Arial" w:hAnsi="Arial" w:cs="Arial"/>
          <w:b/>
        </w:rPr>
      </w:pPr>
      <w:r w:rsidRPr="00AB4BF7">
        <w:rPr>
          <w:rFonts w:ascii="Arial" w:hAnsi="Arial" w:eastAsia="Arial" w:cs="Arial"/>
        </w:rPr>
        <w:t xml:space="preserve">The </w:t>
      </w:r>
      <w:r>
        <w:rPr>
          <w:rFonts w:ascii="Arial" w:hAnsi="Arial" w:cs="Arial"/>
        </w:rPr>
        <w:t>PCC</w:t>
      </w:r>
      <w:r w:rsidRPr="00AB4BF7">
        <w:rPr>
          <w:rFonts w:ascii="Arial" w:hAnsi="Arial" w:eastAsia="Arial" w:cs="Arial"/>
        </w:rPr>
        <w:t xml:space="preserve"> may exclude a Bidder</w:t>
      </w:r>
      <w:r>
        <w:rPr>
          <w:rFonts w:ascii="Arial" w:hAnsi="Arial" w:eastAsia="Arial" w:cs="Arial"/>
        </w:rPr>
        <w:t>/quote</w:t>
      </w:r>
      <w:r w:rsidRPr="00AB4BF7">
        <w:rPr>
          <w:rFonts w:ascii="Arial" w:hAnsi="Arial" w:eastAsia="Arial" w:cs="Arial"/>
        </w:rPr>
        <w:t xml:space="preserve"> where there is a conflict of interest which cannot be effectively remedied. The concept of a conflict of interest includes any situation where relevant staff members have, directly or indirectly, a financial, </w:t>
      </w:r>
      <w:proofErr w:type="gramStart"/>
      <w:r w:rsidRPr="00AB4BF7">
        <w:rPr>
          <w:rFonts w:ascii="Arial" w:hAnsi="Arial" w:eastAsia="Arial" w:cs="Arial"/>
        </w:rPr>
        <w:t>economic</w:t>
      </w:r>
      <w:proofErr w:type="gramEnd"/>
      <w:r w:rsidRPr="00AB4BF7">
        <w:rPr>
          <w:rFonts w:ascii="Arial" w:hAnsi="Arial" w:eastAsia="Arial" w:cs="Arial"/>
        </w:rPr>
        <w:t xml:space="preserve"> or other personal interest which might be perceived to compromise their impartiality and independence in the context of the procurement procedure. </w:t>
      </w:r>
    </w:p>
    <w:p w:rsidRPr="00AB4BF7" w:rsidR="00AB4BF7" w:rsidP="00AB4BF7" w:rsidRDefault="00AB4BF7" w14:paraId="0800A15C" w14:textId="77777777">
      <w:pPr>
        <w:jc w:val="both"/>
        <w:rPr>
          <w:rFonts w:ascii="Arial" w:hAnsi="Arial" w:cs="Arial"/>
        </w:rPr>
      </w:pPr>
    </w:p>
    <w:p w:rsidRPr="00AB4BF7" w:rsidR="00AB4BF7" w:rsidP="00AB4BF7" w:rsidRDefault="00AB4BF7" w14:paraId="1B3AF2C8" w14:textId="77777777">
      <w:pPr>
        <w:pStyle w:val="Default"/>
        <w:spacing w:after="37"/>
        <w:jc w:val="both"/>
        <w:rPr>
          <w:sz w:val="22"/>
          <w:szCs w:val="22"/>
        </w:rPr>
      </w:pPr>
      <w:r w:rsidRPr="00AB4BF7">
        <w:rPr>
          <w:rFonts w:eastAsia="Arial"/>
          <w:sz w:val="22"/>
          <w:szCs w:val="22"/>
        </w:rPr>
        <w:t xml:space="preserve">Provided that it has been carried out in a transparent manner, routine pre-market engagement carried out by the </w:t>
      </w:r>
      <w:r>
        <w:rPr>
          <w:sz w:val="22"/>
          <w:szCs w:val="22"/>
        </w:rPr>
        <w:t>PCC</w:t>
      </w:r>
      <w:r w:rsidRPr="00AB4BF7">
        <w:rPr>
          <w:rFonts w:eastAsia="Arial"/>
          <w:sz w:val="22"/>
          <w:szCs w:val="22"/>
        </w:rPr>
        <w:t xml:space="preserve"> should not represent a conflict of interest for the </w:t>
      </w:r>
      <w:r w:rsidR="00216E8F">
        <w:rPr>
          <w:rFonts w:eastAsia="Arial"/>
          <w:sz w:val="22"/>
          <w:szCs w:val="22"/>
        </w:rPr>
        <w:t>Tenderer</w:t>
      </w:r>
      <w:r w:rsidRPr="00AB4BF7">
        <w:rPr>
          <w:rFonts w:eastAsia="Arial"/>
          <w:sz w:val="22"/>
          <w:szCs w:val="22"/>
        </w:rPr>
        <w:t>.</w:t>
      </w:r>
    </w:p>
    <w:p w:rsidRPr="00AB4BF7" w:rsidR="00AB4BF7" w:rsidP="00AB4BF7" w:rsidRDefault="00AB4BF7" w14:paraId="3F80AA83" w14:textId="77777777">
      <w:pPr>
        <w:pStyle w:val="Default"/>
        <w:spacing w:after="37"/>
        <w:jc w:val="both"/>
        <w:rPr>
          <w:sz w:val="22"/>
          <w:szCs w:val="22"/>
        </w:rPr>
      </w:pPr>
    </w:p>
    <w:p w:rsidRPr="00AB4BF7" w:rsidR="00AB4BF7" w:rsidP="00AB4BF7" w:rsidRDefault="00AB4BF7" w14:paraId="461A44D9" w14:textId="77777777">
      <w:pPr>
        <w:pStyle w:val="Default"/>
        <w:spacing w:after="37"/>
        <w:jc w:val="both"/>
        <w:rPr>
          <w:sz w:val="22"/>
          <w:szCs w:val="22"/>
        </w:rPr>
      </w:pPr>
      <w:r w:rsidRPr="00AB4BF7">
        <w:rPr>
          <w:sz w:val="22"/>
          <w:szCs w:val="22"/>
        </w:rPr>
        <w:t xml:space="preserve">Any changes to interests declared either during the procurement process or during the term of any contract subsequently </w:t>
      </w:r>
      <w:proofErr w:type="gramStart"/>
      <w:r w:rsidRPr="00AB4BF7">
        <w:rPr>
          <w:sz w:val="22"/>
          <w:szCs w:val="22"/>
        </w:rPr>
        <w:t>entered into</w:t>
      </w:r>
      <w:proofErr w:type="gramEnd"/>
      <w:r w:rsidRPr="00AB4BF7">
        <w:rPr>
          <w:sz w:val="22"/>
          <w:szCs w:val="22"/>
        </w:rPr>
        <w:t xml:space="preserve"> by the </w:t>
      </w:r>
      <w:r w:rsidR="00216E8F">
        <w:rPr>
          <w:sz w:val="22"/>
          <w:szCs w:val="22"/>
        </w:rPr>
        <w:t>Tenderer</w:t>
      </w:r>
      <w:r w:rsidRPr="00AB4BF7">
        <w:rPr>
          <w:sz w:val="22"/>
          <w:szCs w:val="22"/>
        </w:rPr>
        <w:t xml:space="preserve"> and the </w:t>
      </w:r>
      <w:r>
        <w:rPr>
          <w:sz w:val="22"/>
          <w:szCs w:val="22"/>
        </w:rPr>
        <w:t>PCC</w:t>
      </w:r>
      <w:r w:rsidRPr="00AB4BF7">
        <w:rPr>
          <w:sz w:val="22"/>
          <w:szCs w:val="22"/>
        </w:rPr>
        <w:t xml:space="preserve"> must notified to the </w:t>
      </w:r>
      <w:r>
        <w:rPr>
          <w:sz w:val="22"/>
          <w:szCs w:val="22"/>
        </w:rPr>
        <w:t>PCC</w:t>
      </w:r>
      <w:r w:rsidRPr="00AB4BF7">
        <w:rPr>
          <w:sz w:val="22"/>
          <w:szCs w:val="22"/>
        </w:rPr>
        <w:t xml:space="preserve"> by</w:t>
      </w:r>
      <w:r>
        <w:rPr>
          <w:sz w:val="22"/>
          <w:szCs w:val="22"/>
        </w:rPr>
        <w:t xml:space="preserve"> way of completion of</w:t>
      </w:r>
      <w:r w:rsidRPr="00AB4BF7">
        <w:rPr>
          <w:sz w:val="22"/>
          <w:szCs w:val="22"/>
        </w:rPr>
        <w:t xml:space="preserve"> a new dec</w:t>
      </w:r>
      <w:r>
        <w:rPr>
          <w:sz w:val="22"/>
          <w:szCs w:val="22"/>
        </w:rPr>
        <w:t>larations form.</w:t>
      </w:r>
    </w:p>
    <w:p w:rsidRPr="00AB4BF7" w:rsidR="00AB4BF7" w:rsidP="00AB4BF7" w:rsidRDefault="00AB4BF7" w14:paraId="78D009D4" w14:textId="77777777">
      <w:pPr>
        <w:pStyle w:val="Default"/>
        <w:spacing w:after="37"/>
        <w:rPr>
          <w:sz w:val="22"/>
          <w:szCs w:val="22"/>
        </w:rPr>
      </w:pPr>
    </w:p>
    <w:p w:rsidRPr="00AB4BF7" w:rsidR="00AB4BF7" w:rsidP="00AB4BF7" w:rsidRDefault="00216E8F" w14:paraId="6015F16A" w14:textId="77777777">
      <w:pPr>
        <w:pStyle w:val="Default"/>
        <w:spacing w:after="37"/>
        <w:jc w:val="both"/>
        <w:rPr>
          <w:sz w:val="22"/>
          <w:szCs w:val="22"/>
        </w:rPr>
      </w:pPr>
      <w:r>
        <w:rPr>
          <w:sz w:val="22"/>
          <w:szCs w:val="22"/>
        </w:rPr>
        <w:t>Tenderers</w:t>
      </w:r>
      <w:r w:rsidRPr="00AB4BF7" w:rsidR="00AB4BF7">
        <w:rPr>
          <w:sz w:val="22"/>
          <w:szCs w:val="22"/>
        </w:rPr>
        <w:t xml:space="preserve"> completing this declaration form must provide sufficient detail of each interest so that the PCC and also a member of the public would be able to understand clearly the sort of financial or other interest the person concerned has and the circumstances in which a conflict of interest with the business or running of the PCC (including the award of a contract) might arise. </w:t>
      </w:r>
    </w:p>
    <w:p w:rsidRPr="00AB4BF7" w:rsidR="00AB4BF7" w:rsidP="00AB4BF7" w:rsidRDefault="00AB4BF7" w14:paraId="44DB62D3" w14:textId="77777777">
      <w:pPr>
        <w:pStyle w:val="Default"/>
        <w:spacing w:after="37"/>
        <w:jc w:val="both"/>
        <w:rPr>
          <w:sz w:val="22"/>
          <w:szCs w:val="22"/>
        </w:rPr>
      </w:pPr>
    </w:p>
    <w:p w:rsidRPr="00AB4BF7" w:rsidR="00AB4BF7" w:rsidP="00AB4BF7" w:rsidRDefault="00AB4BF7" w14:paraId="2F6B0109" w14:textId="77777777">
      <w:pPr>
        <w:pStyle w:val="Default"/>
        <w:jc w:val="both"/>
        <w:rPr>
          <w:sz w:val="22"/>
          <w:szCs w:val="22"/>
        </w:rPr>
      </w:pPr>
      <w:r w:rsidRPr="00AB4BF7">
        <w:rPr>
          <w:sz w:val="22"/>
          <w:szCs w:val="22"/>
        </w:rPr>
        <w:lastRenderedPageBreak/>
        <w:t xml:space="preserve">If in doubt as to whether a conflict of interests could arise, a declaration of the interest should be made. </w:t>
      </w:r>
    </w:p>
    <w:p w:rsidRPr="00AB4BF7" w:rsidR="00AB4BF7" w:rsidP="00AB4BF7" w:rsidRDefault="00AB4BF7" w14:paraId="37137B94" w14:textId="77777777">
      <w:pPr>
        <w:pStyle w:val="Default"/>
        <w:rPr>
          <w:sz w:val="22"/>
          <w:szCs w:val="22"/>
        </w:rPr>
      </w:pPr>
    </w:p>
    <w:p w:rsidRPr="00AB4BF7" w:rsidR="00AB4BF7" w:rsidP="00AB4BF7" w:rsidRDefault="00AB4BF7" w14:paraId="0178B748" w14:textId="77777777">
      <w:pPr>
        <w:pStyle w:val="Default"/>
        <w:jc w:val="both"/>
        <w:rPr>
          <w:sz w:val="22"/>
          <w:szCs w:val="22"/>
        </w:rPr>
      </w:pPr>
      <w:r w:rsidRPr="00AB4BF7">
        <w:rPr>
          <w:sz w:val="22"/>
          <w:szCs w:val="22"/>
        </w:rPr>
        <w:t xml:space="preserve">Interests that must be declared (whether such interests are those of the Relevant Person (see first bullet point below for definition) themselves or of a family member, close </w:t>
      </w:r>
      <w:proofErr w:type="gramStart"/>
      <w:r w:rsidRPr="00AB4BF7">
        <w:rPr>
          <w:sz w:val="22"/>
          <w:szCs w:val="22"/>
        </w:rPr>
        <w:t>friend</w:t>
      </w:r>
      <w:proofErr w:type="gramEnd"/>
      <w:r w:rsidRPr="00AB4BF7">
        <w:rPr>
          <w:sz w:val="22"/>
          <w:szCs w:val="22"/>
        </w:rPr>
        <w:t xml:space="preserve"> or other acquaintance of the Relevant Person), include the following: </w:t>
      </w:r>
    </w:p>
    <w:p w:rsidRPr="00AB4BF7" w:rsidR="00AB4BF7" w:rsidP="00AB4BF7" w:rsidRDefault="00216E8F" w14:paraId="0F1C08D2" w14:textId="77777777">
      <w:pPr>
        <w:pStyle w:val="Default"/>
        <w:numPr>
          <w:ilvl w:val="0"/>
          <w:numId w:val="9"/>
        </w:numPr>
        <w:spacing w:before="120"/>
        <w:ind w:left="425" w:hanging="425"/>
        <w:jc w:val="both"/>
        <w:rPr>
          <w:color w:val="auto"/>
          <w:sz w:val="22"/>
          <w:szCs w:val="22"/>
        </w:rPr>
      </w:pPr>
      <w:r>
        <w:rPr>
          <w:sz w:val="22"/>
          <w:szCs w:val="22"/>
        </w:rPr>
        <w:t>the Tenderer</w:t>
      </w:r>
      <w:r w:rsidRPr="00AB4BF7" w:rsidR="00AB4BF7">
        <w:rPr>
          <w:sz w:val="22"/>
          <w:szCs w:val="22"/>
        </w:rPr>
        <w:t xml:space="preserve"> or any person employed or engaged </w:t>
      </w:r>
      <w:r>
        <w:rPr>
          <w:sz w:val="22"/>
          <w:szCs w:val="22"/>
        </w:rPr>
        <w:t>by or otherwise connected with the Tenderer</w:t>
      </w:r>
      <w:r w:rsidRPr="00AB4BF7" w:rsidR="00AB4BF7">
        <w:rPr>
          <w:sz w:val="22"/>
          <w:szCs w:val="22"/>
        </w:rPr>
        <w:t xml:space="preserve"> (Relevant Person) has provided or is providing services or other work for </w:t>
      </w:r>
      <w:r w:rsidR="00AB4BF7">
        <w:rPr>
          <w:sz w:val="22"/>
          <w:szCs w:val="22"/>
        </w:rPr>
        <w:t xml:space="preserve">the PCC or Nottinghamshire </w:t>
      </w:r>
      <w:proofErr w:type="gramStart"/>
      <w:r w:rsidR="00AB4BF7">
        <w:rPr>
          <w:sz w:val="22"/>
          <w:szCs w:val="22"/>
        </w:rPr>
        <w:t>Police</w:t>
      </w:r>
      <w:r w:rsidRPr="00AB4BF7" w:rsidR="00AB4BF7">
        <w:rPr>
          <w:sz w:val="22"/>
          <w:szCs w:val="22"/>
        </w:rPr>
        <w:t>;</w:t>
      </w:r>
      <w:proofErr w:type="gramEnd"/>
    </w:p>
    <w:p w:rsidRPr="00AB4BF7" w:rsidR="00AB4BF7" w:rsidP="00AB4BF7" w:rsidRDefault="00216E8F" w14:paraId="418B1497"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Relevant Person is providing services or other work for any other potential bidder in respect of this project or procurement </w:t>
      </w:r>
      <w:proofErr w:type="gramStart"/>
      <w:r w:rsidRPr="00AB4BF7" w:rsidR="00AB4BF7">
        <w:rPr>
          <w:color w:val="auto"/>
          <w:sz w:val="22"/>
          <w:szCs w:val="22"/>
        </w:rPr>
        <w:t>process;</w:t>
      </w:r>
      <w:proofErr w:type="gramEnd"/>
      <w:r w:rsidRPr="00AB4BF7" w:rsidR="00AB4BF7">
        <w:rPr>
          <w:color w:val="auto"/>
          <w:sz w:val="22"/>
          <w:szCs w:val="22"/>
        </w:rPr>
        <w:t xml:space="preserve"> </w:t>
      </w:r>
    </w:p>
    <w:p w:rsidRPr="00AB4BF7" w:rsidR="00AB4BF7" w:rsidP="00AB4BF7" w:rsidRDefault="00216E8F" w14:paraId="0FA1C1F5"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any Relevant Person has any other connection with</w:t>
      </w:r>
      <w:r w:rsidR="00AB4BF7">
        <w:rPr>
          <w:color w:val="auto"/>
          <w:sz w:val="22"/>
          <w:szCs w:val="22"/>
        </w:rPr>
        <w:t xml:space="preserve"> the PCC or Nottinghamshire Police</w:t>
      </w:r>
      <w:r w:rsidRPr="00AB4BF7" w:rsidR="00AB4BF7">
        <w:rPr>
          <w:color w:val="auto"/>
          <w:sz w:val="22"/>
          <w:szCs w:val="22"/>
        </w:rPr>
        <w:t xml:space="preserve">, whether personal or professional, which the public could perceive may impair or otherwise influence the </w:t>
      </w:r>
      <w:r>
        <w:rPr>
          <w:color w:val="auto"/>
          <w:sz w:val="22"/>
          <w:szCs w:val="22"/>
        </w:rPr>
        <w:t>PCC</w:t>
      </w:r>
      <w:r w:rsidRPr="00AB4BF7" w:rsidR="00AB4BF7">
        <w:rPr>
          <w:color w:val="auto"/>
          <w:sz w:val="22"/>
          <w:szCs w:val="22"/>
        </w:rPr>
        <w:t xml:space="preserve">’s or any of its members’ or employees’ judgements, decisions or actions. </w:t>
      </w:r>
    </w:p>
    <w:p w:rsidR="00AB4BF7" w:rsidP="00AB4BF7" w:rsidRDefault="00AB4BF7" w14:paraId="4B9A8EBF" w14:textId="77777777">
      <w:pPr>
        <w:pStyle w:val="Default"/>
        <w:rPr>
          <w:color w:val="auto"/>
          <w:sz w:val="22"/>
          <w:szCs w:val="22"/>
        </w:rPr>
      </w:pPr>
    </w:p>
    <w:p w:rsidRPr="00A51DE3" w:rsidR="00AB4BF7" w:rsidP="00AB4BF7" w:rsidRDefault="00216E8F" w14:paraId="03631ED1" w14:textId="77777777">
      <w:pPr>
        <w:overflowPunct/>
        <w:textAlignment w:val="auto"/>
        <w:rPr>
          <w:rFonts w:ascii="Arial" w:hAnsi="Arial" w:cs="Arial"/>
          <w:color w:val="000000"/>
          <w:szCs w:val="22"/>
        </w:rPr>
      </w:pPr>
      <w:r>
        <w:rPr>
          <w:rFonts w:ascii="Arial" w:hAnsi="Arial" w:cs="Arial"/>
          <w:color w:val="000000"/>
          <w:szCs w:val="22"/>
        </w:rPr>
        <w:t>* Please tick</w:t>
      </w:r>
    </w:p>
    <w:p w:rsidRPr="00216E8F" w:rsidR="00AB4BF7" w:rsidP="00AB4BF7" w:rsidRDefault="00AB4BF7" w14:paraId="0CA1DAD9" w14:textId="77777777">
      <w:pPr>
        <w:pStyle w:val="01-NormInd1-BB"/>
        <w:ind w:left="0"/>
        <w:rPr>
          <w:rFonts w:cs="Arial"/>
          <w:b/>
          <w:sz w:val="16"/>
          <w:szCs w:val="16"/>
        </w:rPr>
      </w:pPr>
    </w:p>
    <w:p w:rsidRPr="00A51DE3" w:rsidR="00AB4BF7" w:rsidP="00216E8F" w:rsidRDefault="00F11E06" w14:paraId="38555CAC" w14:textId="77777777">
      <w:pPr>
        <w:ind w:left="720" w:hanging="720"/>
        <w:jc w:val="both"/>
        <w:rPr>
          <w:rFonts w:ascii="Arial" w:hAnsi="Arial" w:cs="Arial"/>
          <w:color w:val="000000"/>
          <w:szCs w:val="22"/>
        </w:rPr>
      </w:pPr>
      <w:sdt>
        <w:sdtPr>
          <w:rPr>
            <w:rFonts w:ascii="Arial" w:hAnsi="Arial" w:cs="Arial"/>
            <w:szCs w:val="22"/>
          </w:rPr>
          <w:id w:val="1708534882"/>
          <w14:checkbox>
            <w14:checked w14:val="0"/>
            <w14:checkedState w14:font="MS Gothic" w14:val="2612"/>
            <w14:uncheckedState w14:font="MS Gothic" w14:val="2610"/>
          </w14:checkbox>
        </w:sdtPr>
        <w:sdtEndPr/>
        <w:sdtContent>
          <w:r w:rsidR="00216E8F">
            <w:rPr>
              <w:rFonts w:hint="eastAsia" w:ascii="MS Gothic" w:hAnsi="MS Gothic" w:eastAsia="MS Gothic" w:cs="Arial"/>
              <w:szCs w:val="22"/>
            </w:rPr>
            <w:t>☐</w:t>
          </w:r>
        </w:sdtContent>
      </w:sdt>
      <w:r w:rsidR="00216E8F">
        <w:rPr>
          <w:rFonts w:ascii="Arial" w:hAnsi="Arial" w:cs="Arial"/>
          <w:szCs w:val="22"/>
        </w:rPr>
        <w:tab/>
      </w:r>
      <w:r w:rsidRPr="00A51DE3" w:rsidR="00AB4BF7">
        <w:rPr>
          <w:rFonts w:ascii="Arial" w:hAnsi="Arial" w:cs="Arial"/>
          <w:szCs w:val="22"/>
        </w:rPr>
        <w:t xml:space="preserve">I/We </w:t>
      </w:r>
      <w:r w:rsidRPr="00A51DE3" w:rsidR="00AB4BF7">
        <w:rPr>
          <w:rFonts w:ascii="Arial" w:hAnsi="Arial" w:cs="Arial"/>
          <w:color w:val="000000"/>
          <w:szCs w:val="22"/>
        </w:rPr>
        <w:t xml:space="preserve">hereby confirm that no conflicts of interest exist between the Tenderer </w:t>
      </w:r>
      <w:r w:rsidR="00216E8F">
        <w:rPr>
          <w:rFonts w:ascii="Arial" w:hAnsi="Arial" w:cs="Arial"/>
          <w:color w:val="000000"/>
          <w:szCs w:val="22"/>
        </w:rPr>
        <w:t>or Relevant Person</w:t>
      </w:r>
      <w:r w:rsidRPr="00A51DE3" w:rsidR="00AB4BF7">
        <w:rPr>
          <w:rFonts w:ascii="Arial" w:hAnsi="Arial" w:cs="Arial"/>
          <w:color w:val="000000"/>
          <w:szCs w:val="22"/>
        </w:rPr>
        <w:t xml:space="preserve"> and the PCC (</w:t>
      </w:r>
      <w:r w:rsidRPr="00A51DE3" w:rsidR="00AB4BF7">
        <w:rPr>
          <w:rFonts w:ascii="Arial" w:hAnsi="Arial" w:cs="Arial"/>
          <w:szCs w:val="22"/>
        </w:rPr>
        <w:t>or any of its officers or members</w:t>
      </w:r>
      <w:r w:rsidRPr="00A51DE3" w:rsidR="00AB4BF7">
        <w:rPr>
          <w:rFonts w:ascii="Arial" w:hAnsi="Arial" w:cs="Arial"/>
          <w:color w:val="000000"/>
          <w:szCs w:val="22"/>
        </w:rPr>
        <w:t xml:space="preserve"> and its advisors). I/we acknowledge that failure to comply with this requirement may result in disqualification from the procurement at the discretion of the PCC.</w:t>
      </w:r>
    </w:p>
    <w:p w:rsidRPr="00216E8F" w:rsidR="00AB4BF7" w:rsidP="00AB4BF7" w:rsidRDefault="00AB4BF7" w14:paraId="3DD101E9" w14:textId="77777777">
      <w:pPr>
        <w:jc w:val="both"/>
        <w:rPr>
          <w:rFonts w:ascii="Arial" w:hAnsi="Arial" w:cs="Arial"/>
          <w:color w:val="000000"/>
          <w:sz w:val="16"/>
          <w:szCs w:val="16"/>
        </w:rPr>
      </w:pPr>
    </w:p>
    <w:p w:rsidRPr="00A51DE3" w:rsidR="00AB4BF7" w:rsidP="00AB4BF7" w:rsidRDefault="00AB4BF7" w14:paraId="16430FCE" w14:textId="77777777">
      <w:pPr>
        <w:jc w:val="both"/>
        <w:rPr>
          <w:rFonts w:ascii="Arial" w:hAnsi="Arial" w:cs="Arial"/>
          <w:color w:val="000000"/>
          <w:szCs w:val="22"/>
        </w:rPr>
      </w:pPr>
      <w:r w:rsidRPr="00A51DE3">
        <w:rPr>
          <w:rFonts w:ascii="Arial" w:hAnsi="Arial" w:cs="Arial"/>
          <w:color w:val="000000"/>
          <w:szCs w:val="22"/>
        </w:rPr>
        <w:t>Or</w:t>
      </w:r>
    </w:p>
    <w:p w:rsidRPr="00216E8F" w:rsidR="00AB4BF7" w:rsidP="00AB4BF7" w:rsidRDefault="00AB4BF7" w14:paraId="25C2023E" w14:textId="77777777">
      <w:pPr>
        <w:jc w:val="both"/>
        <w:rPr>
          <w:rFonts w:ascii="Arial" w:hAnsi="Arial" w:cs="Arial"/>
          <w:color w:val="000000"/>
          <w:sz w:val="16"/>
          <w:szCs w:val="16"/>
        </w:rPr>
      </w:pPr>
    </w:p>
    <w:p w:rsidRPr="00A51DE3" w:rsidR="00AB4BF7" w:rsidP="00216E8F" w:rsidRDefault="00F11E06" w14:paraId="1EDCC50A" w14:textId="77777777">
      <w:pPr>
        <w:ind w:left="720" w:hanging="720"/>
        <w:jc w:val="both"/>
        <w:rPr>
          <w:rFonts w:ascii="Arial" w:hAnsi="Arial" w:cs="Arial"/>
          <w:color w:val="000000"/>
          <w:szCs w:val="22"/>
        </w:rPr>
      </w:pPr>
      <w:sdt>
        <w:sdtPr>
          <w:rPr>
            <w:rFonts w:ascii="Arial" w:hAnsi="Arial" w:cs="Arial"/>
            <w:color w:val="000000"/>
            <w:szCs w:val="22"/>
          </w:rPr>
          <w:id w:val="-690298323"/>
          <w14:checkbox>
            <w14:checked w14:val="0"/>
            <w14:checkedState w14:font="MS Gothic" w14:val="2612"/>
            <w14:uncheckedState w14:font="MS Gothic" w14:val="2610"/>
          </w14:checkbox>
        </w:sdtPr>
        <w:sdtEndPr/>
        <w:sdtContent>
          <w:r w:rsidR="00216E8F">
            <w:rPr>
              <w:rFonts w:hint="eastAsia" w:ascii="MS Gothic" w:hAnsi="MS Gothic" w:eastAsia="MS Gothic" w:cs="Arial"/>
              <w:color w:val="000000"/>
              <w:szCs w:val="22"/>
            </w:rPr>
            <w:t>☐</w:t>
          </w:r>
        </w:sdtContent>
      </w:sdt>
      <w:r w:rsidR="00216E8F">
        <w:rPr>
          <w:rFonts w:ascii="Arial" w:hAnsi="Arial" w:cs="Arial"/>
          <w:color w:val="000000"/>
          <w:szCs w:val="22"/>
        </w:rPr>
        <w:tab/>
      </w:r>
      <w:r w:rsidRPr="00A51DE3" w:rsidR="00AB4BF7">
        <w:rPr>
          <w:rFonts w:ascii="Arial" w:hAnsi="Arial" w:cs="Arial"/>
          <w:color w:val="000000"/>
          <w:szCs w:val="22"/>
        </w:rPr>
        <w:t xml:space="preserve">I </w:t>
      </w:r>
      <w:r w:rsidRPr="00A51DE3" w:rsidR="00AB4BF7">
        <w:rPr>
          <w:rFonts w:ascii="Arial" w:hAnsi="Arial" w:cs="Arial"/>
          <w:bCs/>
          <w:color w:val="000000"/>
          <w:szCs w:val="22"/>
        </w:rPr>
        <w:t xml:space="preserve">declare that the Tenderer or </w:t>
      </w:r>
      <w:r w:rsidR="00216E8F">
        <w:rPr>
          <w:rFonts w:ascii="Arial" w:hAnsi="Arial" w:cs="Arial"/>
          <w:bCs/>
          <w:color w:val="000000"/>
          <w:szCs w:val="22"/>
        </w:rPr>
        <w:t xml:space="preserve">Relevant person </w:t>
      </w:r>
      <w:r w:rsidRPr="00A51DE3" w:rsidR="00AB4BF7">
        <w:rPr>
          <w:rFonts w:ascii="Arial" w:hAnsi="Arial" w:cs="Arial"/>
          <w:b/>
          <w:bCs/>
          <w:color w:val="000000"/>
          <w:szCs w:val="22"/>
        </w:rPr>
        <w:t>does</w:t>
      </w:r>
      <w:r w:rsidRPr="00A51DE3" w:rsidR="00AB4BF7">
        <w:rPr>
          <w:rFonts w:ascii="Arial" w:hAnsi="Arial" w:cs="Arial"/>
          <w:bCs/>
          <w:color w:val="000000"/>
          <w:szCs w:val="22"/>
        </w:rPr>
        <w:t xml:space="preserve"> have</w:t>
      </w:r>
      <w:r w:rsidRPr="00A51DE3" w:rsidR="00AB4BF7">
        <w:rPr>
          <w:rFonts w:ascii="Arial" w:hAnsi="Arial" w:cs="Arial"/>
          <w:b/>
          <w:bCs/>
          <w:color w:val="000000"/>
          <w:szCs w:val="22"/>
        </w:rPr>
        <w:t xml:space="preserve"> </w:t>
      </w:r>
      <w:r w:rsidRPr="00A51DE3" w:rsidR="00AB4BF7">
        <w:rPr>
          <w:rFonts w:ascii="Arial" w:hAnsi="Arial" w:cs="Arial"/>
          <w:color w:val="000000"/>
          <w:szCs w:val="22"/>
        </w:rPr>
        <w:t>a conflict of interest that may prevent our full and unprejudiced participation in this procurement process. The nature of this conflict of interest is described below:</w:t>
      </w:r>
    </w:p>
    <w:p w:rsidRPr="00216E8F" w:rsidR="00AB4BF7" w:rsidP="00AB4BF7" w:rsidRDefault="00AB4BF7" w14:paraId="167FD32C" w14:textId="77777777">
      <w:pPr>
        <w:pStyle w:val="Default"/>
        <w:rPr>
          <w:color w:val="auto"/>
          <w:sz w:val="16"/>
          <w:szCs w:val="16"/>
        </w:rPr>
      </w:pPr>
    </w:p>
    <w:tbl>
      <w:tblPr>
        <w:tblStyle w:val="TableGrid"/>
        <w:tblW w:w="0" w:type="auto"/>
        <w:tblLook w:val="04A0" w:firstRow="1" w:lastRow="0" w:firstColumn="1" w:lastColumn="0" w:noHBand="0" w:noVBand="1"/>
      </w:tblPr>
      <w:tblGrid>
        <w:gridCol w:w="3871"/>
        <w:gridCol w:w="5757"/>
      </w:tblGrid>
      <w:tr w:rsidRPr="00216E8F" w:rsidR="00AB4BF7" w:rsidTr="00216E8F" w14:paraId="21E0E8E8" w14:textId="77777777">
        <w:tc>
          <w:tcPr>
            <w:tcW w:w="3936" w:type="dxa"/>
            <w:shd w:val="clear" w:color="auto" w:fill="DBE5F1" w:themeFill="accent1" w:themeFillTint="33"/>
          </w:tcPr>
          <w:p w:rsidRPr="00216E8F" w:rsidR="00AB4BF7" w:rsidP="00216E8F" w:rsidRDefault="00AB4BF7" w14:paraId="40D4FDD9" w14:textId="77777777">
            <w:pPr>
              <w:pStyle w:val="Default"/>
              <w:spacing w:before="40" w:after="40"/>
              <w:rPr>
                <w:color w:val="auto"/>
                <w:sz w:val="20"/>
                <w:szCs w:val="20"/>
              </w:rPr>
            </w:pPr>
            <w:r w:rsidRPr="00216E8F">
              <w:rPr>
                <w:b/>
                <w:color w:val="auto"/>
                <w:sz w:val="20"/>
                <w:szCs w:val="20"/>
              </w:rPr>
              <w:t>Name of Relevant Organisation</w:t>
            </w:r>
            <w:r w:rsidRPr="00216E8F">
              <w:rPr>
                <w:color w:val="auto"/>
                <w:sz w:val="20"/>
                <w:szCs w:val="20"/>
              </w:rPr>
              <w:t xml:space="preserve"> </w:t>
            </w:r>
          </w:p>
        </w:tc>
        <w:tc>
          <w:tcPr>
            <w:tcW w:w="5902" w:type="dxa"/>
            <w:shd w:val="clear" w:color="auto" w:fill="DBE5F1" w:themeFill="accent1" w:themeFillTint="33"/>
          </w:tcPr>
          <w:p w:rsidRPr="00216E8F" w:rsidR="00AB4BF7" w:rsidP="00216E8F" w:rsidRDefault="00AB4BF7" w14:paraId="461B56E2" w14:textId="77777777">
            <w:pPr>
              <w:pStyle w:val="Default"/>
              <w:spacing w:before="40" w:after="40"/>
              <w:rPr>
                <w:color w:val="auto"/>
                <w:sz w:val="20"/>
                <w:szCs w:val="20"/>
              </w:rPr>
            </w:pPr>
          </w:p>
        </w:tc>
      </w:tr>
      <w:tr w:rsidRPr="00216E8F" w:rsidR="00AB4BF7" w:rsidTr="00216E8F" w14:paraId="037ACE08" w14:textId="77777777">
        <w:tc>
          <w:tcPr>
            <w:tcW w:w="3936" w:type="dxa"/>
            <w:shd w:val="clear" w:color="auto" w:fill="DBE5F1" w:themeFill="accent1" w:themeFillTint="33"/>
          </w:tcPr>
          <w:p w:rsidRPr="00216E8F" w:rsidR="00AB4BF7" w:rsidP="00216E8F" w:rsidRDefault="00AB4BF7" w14:paraId="4C53C6BA" w14:textId="77777777">
            <w:pPr>
              <w:pStyle w:val="Default"/>
              <w:spacing w:before="40" w:after="40"/>
              <w:rPr>
                <w:b/>
                <w:color w:val="auto"/>
                <w:sz w:val="20"/>
                <w:szCs w:val="20"/>
              </w:rPr>
            </w:pPr>
            <w:r w:rsidRPr="00216E8F">
              <w:rPr>
                <w:b/>
                <w:color w:val="auto"/>
                <w:sz w:val="20"/>
                <w:szCs w:val="20"/>
              </w:rPr>
              <w:t xml:space="preserve">Type of Interest </w:t>
            </w:r>
          </w:p>
        </w:tc>
        <w:tc>
          <w:tcPr>
            <w:tcW w:w="5902" w:type="dxa"/>
            <w:shd w:val="clear" w:color="auto" w:fill="DBE5F1" w:themeFill="accent1" w:themeFillTint="33"/>
          </w:tcPr>
          <w:p w:rsidRPr="00216E8F" w:rsidR="00AB4BF7" w:rsidP="00216E8F" w:rsidRDefault="00AB4BF7" w14:paraId="44FB9B1F" w14:textId="77777777">
            <w:pPr>
              <w:pStyle w:val="Default"/>
              <w:spacing w:before="40" w:after="40"/>
              <w:rPr>
                <w:b/>
                <w:color w:val="auto"/>
                <w:sz w:val="20"/>
                <w:szCs w:val="20"/>
              </w:rPr>
            </w:pPr>
            <w:r w:rsidRPr="00216E8F">
              <w:rPr>
                <w:b/>
                <w:color w:val="auto"/>
                <w:sz w:val="20"/>
                <w:szCs w:val="20"/>
              </w:rPr>
              <w:t xml:space="preserve">Details </w:t>
            </w:r>
          </w:p>
        </w:tc>
      </w:tr>
      <w:tr w:rsidRPr="00216E8F" w:rsidR="00AB4BF7" w:rsidTr="00216E8F" w14:paraId="6CB941E7" w14:textId="77777777">
        <w:tc>
          <w:tcPr>
            <w:tcW w:w="3936" w:type="dxa"/>
          </w:tcPr>
          <w:p w:rsidRPr="00216E8F" w:rsidR="00AB4BF7" w:rsidP="00216E8F" w:rsidRDefault="00AB4BF7" w14:paraId="193EAD40" w14:textId="77777777">
            <w:pPr>
              <w:pStyle w:val="Default"/>
              <w:spacing w:before="40" w:after="40"/>
              <w:rPr>
                <w:sz w:val="20"/>
                <w:szCs w:val="20"/>
              </w:rPr>
            </w:pPr>
            <w:r w:rsidRPr="00216E8F">
              <w:rPr>
                <w:bCs/>
                <w:sz w:val="20"/>
                <w:szCs w:val="20"/>
              </w:rPr>
              <w:t xml:space="preserve">Provision of services or other work for the </w:t>
            </w:r>
            <w:r w:rsidR="00216E8F">
              <w:rPr>
                <w:sz w:val="20"/>
                <w:szCs w:val="20"/>
              </w:rPr>
              <w:t>PCC or Nottinghamshire Police</w:t>
            </w:r>
          </w:p>
        </w:tc>
        <w:tc>
          <w:tcPr>
            <w:tcW w:w="5902" w:type="dxa"/>
          </w:tcPr>
          <w:p w:rsidRPr="00216E8F" w:rsidR="00AB4BF7" w:rsidP="00216E8F" w:rsidRDefault="00AB4BF7" w14:paraId="14892766" w14:textId="77777777">
            <w:pPr>
              <w:pStyle w:val="Default"/>
              <w:spacing w:before="40" w:after="40"/>
              <w:rPr>
                <w:color w:val="auto"/>
                <w:sz w:val="20"/>
                <w:szCs w:val="20"/>
              </w:rPr>
            </w:pPr>
          </w:p>
        </w:tc>
      </w:tr>
      <w:tr w:rsidRPr="00216E8F" w:rsidR="00AB4BF7" w:rsidTr="00216E8F" w14:paraId="1AB94860" w14:textId="77777777">
        <w:tc>
          <w:tcPr>
            <w:tcW w:w="3936" w:type="dxa"/>
          </w:tcPr>
          <w:p w:rsidRPr="00216E8F" w:rsidR="00AB4BF7" w:rsidP="00216E8F" w:rsidRDefault="00AB4BF7" w14:paraId="1A22308F" w14:textId="77777777">
            <w:pPr>
              <w:pStyle w:val="Default"/>
              <w:spacing w:before="40" w:after="40"/>
              <w:rPr>
                <w:color w:val="auto"/>
                <w:sz w:val="20"/>
                <w:szCs w:val="20"/>
              </w:rPr>
            </w:pPr>
            <w:r w:rsidRPr="00216E8F">
              <w:rPr>
                <w:bCs/>
                <w:sz w:val="20"/>
                <w:szCs w:val="20"/>
              </w:rPr>
              <w:t>Provision of services or other work for any other potential bidder in respect of this project or procurement process</w:t>
            </w:r>
          </w:p>
        </w:tc>
        <w:tc>
          <w:tcPr>
            <w:tcW w:w="5902" w:type="dxa"/>
          </w:tcPr>
          <w:p w:rsidRPr="00216E8F" w:rsidR="00AB4BF7" w:rsidP="00216E8F" w:rsidRDefault="00AB4BF7" w14:paraId="2CAD9852" w14:textId="77777777">
            <w:pPr>
              <w:pStyle w:val="Default"/>
              <w:spacing w:before="40" w:after="40"/>
              <w:rPr>
                <w:color w:val="auto"/>
                <w:sz w:val="20"/>
                <w:szCs w:val="20"/>
              </w:rPr>
            </w:pPr>
          </w:p>
        </w:tc>
      </w:tr>
      <w:tr w:rsidRPr="00216E8F" w:rsidR="00AB4BF7" w:rsidTr="00216E8F" w14:paraId="6D7849A2" w14:textId="77777777">
        <w:tc>
          <w:tcPr>
            <w:tcW w:w="3936" w:type="dxa"/>
          </w:tcPr>
          <w:p w:rsidRPr="00216E8F" w:rsidR="00AB4BF7" w:rsidP="00216E8F" w:rsidRDefault="00AB4BF7" w14:paraId="511A4265" w14:textId="77777777">
            <w:pPr>
              <w:pStyle w:val="Default"/>
              <w:spacing w:before="40" w:after="40"/>
              <w:rPr>
                <w:sz w:val="20"/>
                <w:szCs w:val="20"/>
              </w:rPr>
            </w:pPr>
            <w:r w:rsidRPr="00216E8F">
              <w:rPr>
                <w:bCs/>
                <w:sz w:val="20"/>
                <w:szCs w:val="20"/>
              </w:rPr>
              <w:t xml:space="preserve">Any other connection with the </w:t>
            </w:r>
            <w:r w:rsidR="00216E8F">
              <w:rPr>
                <w:bCs/>
                <w:sz w:val="20"/>
                <w:szCs w:val="20"/>
              </w:rPr>
              <w:t>PCC or Nottinghamshire Police</w:t>
            </w:r>
            <w:r w:rsidRPr="00216E8F">
              <w:rPr>
                <w:bCs/>
                <w:sz w:val="20"/>
                <w:szCs w:val="20"/>
              </w:rPr>
              <w:t xml:space="preserve">, whether personal or professional, which the public could perceive may impair or otherwise influence the </w:t>
            </w:r>
            <w:r w:rsidR="00216E8F">
              <w:rPr>
                <w:bCs/>
                <w:sz w:val="20"/>
                <w:szCs w:val="20"/>
              </w:rPr>
              <w:t>PCC’s</w:t>
            </w:r>
            <w:r w:rsidRPr="00216E8F">
              <w:rPr>
                <w:bCs/>
                <w:sz w:val="20"/>
                <w:szCs w:val="20"/>
              </w:rPr>
              <w:t xml:space="preserve"> or any of its members’ or employees’ judgements, </w:t>
            </w:r>
            <w:proofErr w:type="gramStart"/>
            <w:r w:rsidRPr="00216E8F">
              <w:rPr>
                <w:bCs/>
                <w:sz w:val="20"/>
                <w:szCs w:val="20"/>
              </w:rPr>
              <w:t>decisions</w:t>
            </w:r>
            <w:proofErr w:type="gramEnd"/>
            <w:r w:rsidRPr="00216E8F">
              <w:rPr>
                <w:bCs/>
                <w:sz w:val="20"/>
                <w:szCs w:val="20"/>
              </w:rPr>
              <w:t xml:space="preserve"> or actions </w:t>
            </w:r>
          </w:p>
        </w:tc>
        <w:tc>
          <w:tcPr>
            <w:tcW w:w="5902" w:type="dxa"/>
          </w:tcPr>
          <w:p w:rsidRPr="00216E8F" w:rsidR="00AB4BF7" w:rsidP="00216E8F" w:rsidRDefault="00AB4BF7" w14:paraId="77720D61" w14:textId="77777777">
            <w:pPr>
              <w:pStyle w:val="Default"/>
              <w:spacing w:before="40" w:after="40"/>
              <w:rPr>
                <w:color w:val="auto"/>
                <w:sz w:val="20"/>
                <w:szCs w:val="20"/>
              </w:rPr>
            </w:pPr>
          </w:p>
        </w:tc>
      </w:tr>
    </w:tbl>
    <w:p w:rsidRPr="00AB4BF7" w:rsidR="00AB4BF7" w:rsidP="00AB4BF7" w:rsidRDefault="00AB4BF7" w14:paraId="3AADAE62" w14:textId="77777777">
      <w:pPr>
        <w:rPr>
          <w:rFonts w:ascii="Arial" w:hAnsi="Arial" w:cs="Arial"/>
          <w:szCs w:val="22"/>
        </w:rPr>
      </w:pPr>
    </w:p>
    <w:tbl>
      <w:tblPr>
        <w:tblStyle w:val="TableGrid"/>
        <w:tblW w:w="0" w:type="auto"/>
        <w:tblLook w:val="04A0" w:firstRow="1" w:lastRow="0" w:firstColumn="1" w:lastColumn="0" w:noHBand="0" w:noVBand="1"/>
      </w:tblPr>
      <w:tblGrid>
        <w:gridCol w:w="3852"/>
        <w:gridCol w:w="2874"/>
        <w:gridCol w:w="2902"/>
      </w:tblGrid>
      <w:tr w:rsidRPr="00216E8F" w:rsidR="00AB4BF7" w:rsidTr="00216E8F" w14:paraId="6EC18177" w14:textId="77777777">
        <w:tc>
          <w:tcPr>
            <w:tcW w:w="3936" w:type="dxa"/>
            <w:shd w:val="clear" w:color="auto" w:fill="DBE5F1" w:themeFill="accent1" w:themeFillTint="33"/>
          </w:tcPr>
          <w:p w:rsidRPr="00216E8F" w:rsidR="00AB4BF7" w:rsidP="00216E8F" w:rsidRDefault="00AB4BF7" w14:paraId="3407BA0C" w14:textId="77777777">
            <w:pPr>
              <w:pStyle w:val="Default"/>
              <w:spacing w:before="40" w:after="40"/>
              <w:rPr>
                <w:b/>
                <w:sz w:val="20"/>
                <w:szCs w:val="20"/>
              </w:rPr>
            </w:pPr>
            <w:r w:rsidRPr="00216E8F">
              <w:rPr>
                <w:b/>
                <w:bCs/>
                <w:sz w:val="20"/>
                <w:szCs w:val="20"/>
              </w:rPr>
              <w:t xml:space="preserve">Name of Relevant Person </w:t>
            </w:r>
          </w:p>
        </w:tc>
        <w:tc>
          <w:tcPr>
            <w:tcW w:w="5902" w:type="dxa"/>
            <w:gridSpan w:val="2"/>
            <w:shd w:val="clear" w:color="auto" w:fill="DBE5F1" w:themeFill="accent1" w:themeFillTint="33"/>
          </w:tcPr>
          <w:p w:rsidRPr="00216E8F" w:rsidR="00AB4BF7" w:rsidP="00216E8F" w:rsidRDefault="00AB4BF7" w14:paraId="27792D09" w14:textId="77777777">
            <w:pPr>
              <w:pStyle w:val="Default"/>
              <w:spacing w:before="40" w:after="40"/>
              <w:rPr>
                <w:sz w:val="20"/>
                <w:szCs w:val="20"/>
              </w:rPr>
            </w:pPr>
            <w:r w:rsidRPr="00216E8F">
              <w:rPr>
                <w:sz w:val="20"/>
                <w:szCs w:val="20"/>
              </w:rPr>
              <w:t xml:space="preserve">[complete for all Relevant Persons] </w:t>
            </w:r>
          </w:p>
        </w:tc>
      </w:tr>
      <w:tr w:rsidRPr="00216E8F" w:rsidR="00AB4BF7" w:rsidTr="00216E8F" w14:paraId="6FFF7F28" w14:textId="77777777">
        <w:tc>
          <w:tcPr>
            <w:tcW w:w="3936" w:type="dxa"/>
            <w:shd w:val="clear" w:color="auto" w:fill="DBE5F1" w:themeFill="accent1" w:themeFillTint="33"/>
          </w:tcPr>
          <w:p w:rsidRPr="00216E8F" w:rsidR="00AB4BF7" w:rsidP="00216E8F" w:rsidRDefault="00AB4BF7" w14:paraId="1090B236" w14:textId="77777777">
            <w:pPr>
              <w:pStyle w:val="Default"/>
              <w:spacing w:before="40" w:after="40"/>
              <w:rPr>
                <w:b/>
                <w:color w:val="auto"/>
                <w:sz w:val="20"/>
                <w:szCs w:val="20"/>
              </w:rPr>
            </w:pPr>
            <w:r w:rsidRPr="00216E8F">
              <w:rPr>
                <w:b/>
                <w:color w:val="auto"/>
                <w:sz w:val="20"/>
                <w:szCs w:val="20"/>
              </w:rPr>
              <w:t xml:space="preserve">Type of Interest </w:t>
            </w:r>
          </w:p>
        </w:tc>
        <w:tc>
          <w:tcPr>
            <w:tcW w:w="2951" w:type="dxa"/>
            <w:shd w:val="clear" w:color="auto" w:fill="DBE5F1" w:themeFill="accent1" w:themeFillTint="33"/>
          </w:tcPr>
          <w:p w:rsidRPr="00216E8F" w:rsidR="00AB4BF7" w:rsidP="00216E8F" w:rsidRDefault="00AB4BF7" w14:paraId="1A117E63" w14:textId="77777777">
            <w:pPr>
              <w:pStyle w:val="Default"/>
              <w:spacing w:before="40" w:after="40"/>
              <w:rPr>
                <w:b/>
                <w:color w:val="auto"/>
                <w:sz w:val="20"/>
                <w:szCs w:val="20"/>
              </w:rPr>
            </w:pPr>
            <w:r w:rsidRPr="00216E8F">
              <w:rPr>
                <w:b/>
                <w:color w:val="auto"/>
                <w:sz w:val="20"/>
                <w:szCs w:val="20"/>
              </w:rPr>
              <w:t xml:space="preserve">Details </w:t>
            </w:r>
          </w:p>
        </w:tc>
        <w:tc>
          <w:tcPr>
            <w:tcW w:w="2951" w:type="dxa"/>
            <w:shd w:val="clear" w:color="auto" w:fill="DBE5F1" w:themeFill="accent1" w:themeFillTint="33"/>
          </w:tcPr>
          <w:p w:rsidRPr="00216E8F" w:rsidR="00AB4BF7" w:rsidP="00216E8F" w:rsidRDefault="00AB4BF7" w14:paraId="2C2A5B5B" w14:textId="77777777">
            <w:pPr>
              <w:pStyle w:val="Default"/>
              <w:spacing w:before="40" w:after="40"/>
              <w:rPr>
                <w:b/>
                <w:sz w:val="20"/>
                <w:szCs w:val="20"/>
              </w:rPr>
            </w:pPr>
            <w:r w:rsidRPr="00216E8F">
              <w:rPr>
                <w:b/>
                <w:bCs/>
                <w:sz w:val="20"/>
                <w:szCs w:val="20"/>
              </w:rPr>
              <w:t xml:space="preserve">Personal interest or that of a family member, close </w:t>
            </w:r>
            <w:proofErr w:type="gramStart"/>
            <w:r w:rsidRPr="00216E8F">
              <w:rPr>
                <w:b/>
                <w:bCs/>
                <w:sz w:val="20"/>
                <w:szCs w:val="20"/>
              </w:rPr>
              <w:t>friend</w:t>
            </w:r>
            <w:proofErr w:type="gramEnd"/>
            <w:r w:rsidRPr="00216E8F">
              <w:rPr>
                <w:b/>
                <w:bCs/>
                <w:sz w:val="20"/>
                <w:szCs w:val="20"/>
              </w:rPr>
              <w:t xml:space="preserve"> or other acquaintance? </w:t>
            </w:r>
          </w:p>
        </w:tc>
      </w:tr>
      <w:tr w:rsidRPr="00216E8F" w:rsidR="00AB4BF7" w:rsidTr="00216E8F" w14:paraId="7A300ABD" w14:textId="77777777">
        <w:tc>
          <w:tcPr>
            <w:tcW w:w="3936" w:type="dxa"/>
          </w:tcPr>
          <w:p w:rsidRPr="00216E8F" w:rsidR="00AB4BF7" w:rsidP="00216E8F" w:rsidRDefault="00AB4BF7" w14:paraId="37BE1E36" w14:textId="77777777">
            <w:pPr>
              <w:pStyle w:val="Default"/>
              <w:spacing w:before="40" w:after="40"/>
              <w:rPr>
                <w:sz w:val="20"/>
                <w:szCs w:val="20"/>
              </w:rPr>
            </w:pPr>
            <w:r w:rsidRPr="00216E8F">
              <w:rPr>
                <w:bCs/>
                <w:sz w:val="20"/>
                <w:szCs w:val="20"/>
              </w:rPr>
              <w:t xml:space="preserve">Provision of services or other work for the </w:t>
            </w:r>
            <w:r w:rsidR="00812740">
              <w:rPr>
                <w:sz w:val="20"/>
                <w:szCs w:val="20"/>
              </w:rPr>
              <w:t>PCC or Nottinghamshire Police</w:t>
            </w:r>
          </w:p>
        </w:tc>
        <w:tc>
          <w:tcPr>
            <w:tcW w:w="2951" w:type="dxa"/>
          </w:tcPr>
          <w:p w:rsidRPr="00216E8F" w:rsidR="00AB4BF7" w:rsidP="00216E8F" w:rsidRDefault="00AB4BF7" w14:paraId="1399E10D" w14:textId="77777777">
            <w:pPr>
              <w:pStyle w:val="Default"/>
              <w:spacing w:before="40" w:after="40"/>
              <w:rPr>
                <w:color w:val="auto"/>
                <w:sz w:val="20"/>
                <w:szCs w:val="20"/>
              </w:rPr>
            </w:pPr>
          </w:p>
        </w:tc>
        <w:tc>
          <w:tcPr>
            <w:tcW w:w="2951" w:type="dxa"/>
          </w:tcPr>
          <w:p w:rsidRPr="00216E8F" w:rsidR="00AB4BF7" w:rsidP="00216E8F" w:rsidRDefault="00AB4BF7" w14:paraId="115B64A0" w14:textId="77777777">
            <w:pPr>
              <w:pStyle w:val="Default"/>
              <w:spacing w:before="40" w:after="40"/>
              <w:rPr>
                <w:color w:val="auto"/>
                <w:sz w:val="20"/>
                <w:szCs w:val="20"/>
              </w:rPr>
            </w:pPr>
          </w:p>
        </w:tc>
      </w:tr>
      <w:tr w:rsidRPr="00216E8F" w:rsidR="00AB4BF7" w:rsidTr="00216E8F" w14:paraId="4B113697" w14:textId="77777777">
        <w:tc>
          <w:tcPr>
            <w:tcW w:w="3936" w:type="dxa"/>
          </w:tcPr>
          <w:p w:rsidRPr="00216E8F" w:rsidR="00AB4BF7" w:rsidP="00216E8F" w:rsidRDefault="00AB4BF7" w14:paraId="2018F2D7" w14:textId="77777777">
            <w:pPr>
              <w:pStyle w:val="Default"/>
              <w:spacing w:before="40" w:after="40"/>
              <w:rPr>
                <w:sz w:val="20"/>
                <w:szCs w:val="20"/>
              </w:rPr>
            </w:pPr>
            <w:r w:rsidRPr="00216E8F">
              <w:rPr>
                <w:bCs/>
                <w:sz w:val="20"/>
                <w:szCs w:val="20"/>
              </w:rPr>
              <w:t xml:space="preserve">Provision of services or other work for any other potential bidder in respect of this project or procurement process </w:t>
            </w:r>
          </w:p>
        </w:tc>
        <w:tc>
          <w:tcPr>
            <w:tcW w:w="2951" w:type="dxa"/>
          </w:tcPr>
          <w:p w:rsidRPr="00216E8F" w:rsidR="00AB4BF7" w:rsidP="00216E8F" w:rsidRDefault="00AB4BF7" w14:paraId="7828F772" w14:textId="77777777">
            <w:pPr>
              <w:pStyle w:val="Default"/>
              <w:spacing w:before="40" w:after="40"/>
              <w:rPr>
                <w:color w:val="auto"/>
                <w:sz w:val="20"/>
                <w:szCs w:val="20"/>
              </w:rPr>
            </w:pPr>
          </w:p>
        </w:tc>
        <w:tc>
          <w:tcPr>
            <w:tcW w:w="2951" w:type="dxa"/>
          </w:tcPr>
          <w:p w:rsidRPr="00216E8F" w:rsidR="00AB4BF7" w:rsidP="00216E8F" w:rsidRDefault="00AB4BF7" w14:paraId="56A9CC58" w14:textId="77777777">
            <w:pPr>
              <w:pStyle w:val="Default"/>
              <w:spacing w:before="40" w:after="40"/>
              <w:rPr>
                <w:color w:val="auto"/>
                <w:sz w:val="20"/>
                <w:szCs w:val="20"/>
              </w:rPr>
            </w:pPr>
          </w:p>
        </w:tc>
      </w:tr>
      <w:tr w:rsidRPr="00216E8F" w:rsidR="00AB4BF7" w:rsidTr="00216E8F" w14:paraId="25A9C839" w14:textId="77777777">
        <w:tc>
          <w:tcPr>
            <w:tcW w:w="3936" w:type="dxa"/>
          </w:tcPr>
          <w:p w:rsidRPr="00216E8F" w:rsidR="00AB4BF7" w:rsidP="00812740" w:rsidRDefault="00AB4BF7" w14:paraId="6E682AE6" w14:textId="77777777">
            <w:pPr>
              <w:pStyle w:val="Default"/>
              <w:spacing w:before="40" w:after="40"/>
              <w:rPr>
                <w:sz w:val="20"/>
                <w:szCs w:val="20"/>
              </w:rPr>
            </w:pPr>
            <w:r w:rsidRPr="00216E8F">
              <w:rPr>
                <w:bCs/>
                <w:sz w:val="20"/>
                <w:szCs w:val="20"/>
              </w:rPr>
              <w:lastRenderedPageBreak/>
              <w:t xml:space="preserve">Any other connection with the </w:t>
            </w:r>
            <w:r w:rsidR="00812740">
              <w:rPr>
                <w:bCs/>
                <w:sz w:val="20"/>
                <w:szCs w:val="20"/>
              </w:rPr>
              <w:t>PCC or Nottinghamshire Police</w:t>
            </w:r>
            <w:r w:rsidRPr="00216E8F">
              <w:rPr>
                <w:bCs/>
                <w:sz w:val="20"/>
                <w:szCs w:val="20"/>
              </w:rPr>
              <w:t xml:space="preserve">, whether personal or professional, which the public could perceive may impair or otherwise influence the </w:t>
            </w:r>
            <w:r w:rsidR="00812740">
              <w:rPr>
                <w:bCs/>
                <w:sz w:val="20"/>
                <w:szCs w:val="20"/>
              </w:rPr>
              <w:t>PCC</w:t>
            </w:r>
            <w:r w:rsidRPr="00216E8F">
              <w:rPr>
                <w:bCs/>
                <w:sz w:val="20"/>
                <w:szCs w:val="20"/>
              </w:rPr>
              <w:t xml:space="preserve">’s or any of its members’ or employees’ judgements, </w:t>
            </w:r>
            <w:proofErr w:type="gramStart"/>
            <w:r w:rsidRPr="00216E8F">
              <w:rPr>
                <w:bCs/>
                <w:sz w:val="20"/>
                <w:szCs w:val="20"/>
              </w:rPr>
              <w:t>decisions</w:t>
            </w:r>
            <w:proofErr w:type="gramEnd"/>
            <w:r w:rsidRPr="00216E8F">
              <w:rPr>
                <w:bCs/>
                <w:sz w:val="20"/>
                <w:szCs w:val="20"/>
              </w:rPr>
              <w:t xml:space="preserve"> or actions </w:t>
            </w:r>
          </w:p>
        </w:tc>
        <w:tc>
          <w:tcPr>
            <w:tcW w:w="2951" w:type="dxa"/>
          </w:tcPr>
          <w:p w:rsidRPr="00216E8F" w:rsidR="00AB4BF7" w:rsidP="00216E8F" w:rsidRDefault="00AB4BF7" w14:paraId="2D42B6E9" w14:textId="77777777">
            <w:pPr>
              <w:pStyle w:val="Default"/>
              <w:spacing w:before="40" w:after="40"/>
              <w:rPr>
                <w:color w:val="auto"/>
                <w:sz w:val="20"/>
                <w:szCs w:val="20"/>
              </w:rPr>
            </w:pPr>
          </w:p>
        </w:tc>
        <w:tc>
          <w:tcPr>
            <w:tcW w:w="2951" w:type="dxa"/>
          </w:tcPr>
          <w:p w:rsidRPr="00216E8F" w:rsidR="00AB4BF7" w:rsidP="00216E8F" w:rsidRDefault="00AB4BF7" w14:paraId="736FDE23" w14:textId="77777777">
            <w:pPr>
              <w:pStyle w:val="Default"/>
              <w:spacing w:before="40" w:after="40"/>
              <w:rPr>
                <w:color w:val="auto"/>
                <w:sz w:val="20"/>
                <w:szCs w:val="20"/>
              </w:rPr>
            </w:pPr>
          </w:p>
        </w:tc>
      </w:tr>
    </w:tbl>
    <w:p w:rsidRPr="00AB4BF7" w:rsidR="00AB4BF7" w:rsidP="00AB4BF7" w:rsidRDefault="00AB4BF7" w14:paraId="7D72EE92" w14:textId="77777777">
      <w:pPr>
        <w:pStyle w:val="Default"/>
        <w:rPr>
          <w:color w:val="auto"/>
          <w:sz w:val="22"/>
          <w:szCs w:val="22"/>
        </w:rPr>
      </w:pPr>
    </w:p>
    <w:p w:rsidR="00AB4BF7" w:rsidP="00DA4AC4" w:rsidRDefault="00AB4BF7" w14:paraId="3D375C43" w14:textId="77777777">
      <w:pPr>
        <w:rPr>
          <w:rFonts w:ascii="Arial" w:hAnsi="Arial" w:cs="Arial"/>
          <w:color w:val="000000"/>
          <w:szCs w:val="22"/>
        </w:rPr>
      </w:pPr>
    </w:p>
    <w:p w:rsidRPr="00A51DE3" w:rsidR="000A57ED" w:rsidP="00DA4AC4" w:rsidRDefault="000A57ED" w14:paraId="0FDB4EAF" w14:textId="77777777">
      <w:pPr>
        <w:jc w:val="both"/>
        <w:rPr>
          <w:rFonts w:ascii="Arial" w:hAnsi="Arial" w:cs="Arial"/>
          <w:b/>
          <w:color w:val="000000"/>
          <w:szCs w:val="22"/>
        </w:rPr>
      </w:pPr>
      <w:r w:rsidRPr="00A51DE3">
        <w:rPr>
          <w:rFonts w:ascii="Arial" w:hAnsi="Arial" w:cs="Arial"/>
          <w:b/>
          <w:color w:val="000000"/>
          <w:szCs w:val="22"/>
        </w:rPr>
        <w:t>Gifts and Hospitality</w:t>
      </w:r>
    </w:p>
    <w:p w:rsidRPr="00A51DE3" w:rsidR="000A57ED" w:rsidP="00DA4AC4" w:rsidRDefault="000A57ED" w14:paraId="6B6648F8" w14:textId="77777777">
      <w:pPr>
        <w:rPr>
          <w:rFonts w:ascii="Arial" w:hAnsi="Arial" w:cs="Arial"/>
          <w:szCs w:val="22"/>
        </w:rPr>
      </w:pPr>
      <w:r w:rsidRPr="00A51DE3">
        <w:rPr>
          <w:rFonts w:ascii="Arial" w:hAnsi="Arial" w:cs="Arial"/>
          <w:szCs w:val="22"/>
        </w:rPr>
        <w:t>I/we hereby confirm that no individual or anyone associated with the tenderer has not and will not:</w:t>
      </w:r>
    </w:p>
    <w:p w:rsidRPr="00A51DE3" w:rsidR="000A57ED" w:rsidP="00DA4AC4" w:rsidRDefault="000A57ED" w14:paraId="4E0A312D" w14:textId="77777777">
      <w:pPr>
        <w:rPr>
          <w:rFonts w:ascii="Arial" w:hAnsi="Arial" w:cs="Arial"/>
          <w:szCs w:val="22"/>
        </w:rPr>
      </w:pPr>
    </w:p>
    <w:p w:rsidRPr="00A51DE3" w:rsidR="000A57ED" w:rsidP="00DA4AC4" w:rsidRDefault="000A57ED" w14:paraId="780D7884" w14:textId="77777777">
      <w:pPr>
        <w:jc w:val="both"/>
        <w:rPr>
          <w:rFonts w:ascii="Arial" w:hAnsi="Arial" w:cs="Arial"/>
          <w:color w:val="000000"/>
          <w:szCs w:val="22"/>
        </w:rPr>
      </w:pPr>
      <w:r w:rsidRPr="00A51DE3">
        <w:rPr>
          <w:rFonts w:ascii="Arial" w:hAnsi="Arial" w:cs="Arial"/>
          <w:szCs w:val="22"/>
        </w:rPr>
        <w:t xml:space="preserve">Offer/offered or give/given, or agreed to give, to the </w:t>
      </w:r>
      <w:r w:rsidRPr="00A51DE3" w:rsidR="00515799">
        <w:rPr>
          <w:rFonts w:ascii="Arial" w:hAnsi="Arial" w:cs="Arial"/>
          <w:szCs w:val="22"/>
        </w:rPr>
        <w:t>PCC</w:t>
      </w:r>
      <w:r w:rsidRPr="00A51DE3">
        <w:rPr>
          <w:rFonts w:ascii="Arial" w:hAnsi="Arial" w:cs="Arial"/>
          <w:szCs w:val="22"/>
        </w:rPr>
        <w:t xml:space="preserve"> or any person employed by or on behalf of the </w:t>
      </w:r>
      <w:r w:rsidRPr="00A51DE3" w:rsidR="00515799">
        <w:rPr>
          <w:rFonts w:ascii="Arial" w:hAnsi="Arial" w:cs="Arial"/>
          <w:szCs w:val="22"/>
        </w:rPr>
        <w:t>PCC</w:t>
      </w:r>
      <w:r w:rsidRPr="00A51DE3">
        <w:rPr>
          <w:rFonts w:ascii="Arial" w:hAnsi="Arial" w:cs="Arial"/>
          <w:szCs w:val="22"/>
        </w:rPr>
        <w:t xml:space="preserve"> any gift or consideration of any kind as an inducement or reward for doing, refraining from doing, or for having done or refrained from doing, any act in relation to the obtaining or execution of </w:t>
      </w:r>
      <w:r w:rsidRPr="00A51DE3" w:rsidR="00960953">
        <w:rPr>
          <w:rFonts w:ascii="Arial" w:hAnsi="Arial" w:cs="Arial"/>
          <w:szCs w:val="22"/>
        </w:rPr>
        <w:t xml:space="preserve">the </w:t>
      </w:r>
      <w:r w:rsidRPr="00A51DE3">
        <w:rPr>
          <w:rFonts w:ascii="Arial" w:hAnsi="Arial" w:cs="Arial"/>
          <w:szCs w:val="22"/>
        </w:rPr>
        <w:t xml:space="preserve">Contract opportunity or any other </w:t>
      </w:r>
      <w:r w:rsidRPr="00A51DE3" w:rsidR="00960953">
        <w:rPr>
          <w:rFonts w:ascii="Arial" w:hAnsi="Arial" w:cs="Arial"/>
          <w:szCs w:val="22"/>
        </w:rPr>
        <w:t>c</w:t>
      </w:r>
      <w:r w:rsidRPr="00A51DE3">
        <w:rPr>
          <w:rFonts w:ascii="Arial" w:hAnsi="Arial" w:cs="Arial"/>
          <w:szCs w:val="22"/>
        </w:rPr>
        <w:t xml:space="preserve">ontract with the </w:t>
      </w:r>
      <w:r w:rsidRPr="00A51DE3" w:rsidR="00515799">
        <w:rPr>
          <w:rFonts w:ascii="Arial" w:hAnsi="Arial" w:cs="Arial"/>
          <w:szCs w:val="22"/>
        </w:rPr>
        <w:t>PCC</w:t>
      </w:r>
      <w:r w:rsidRPr="00A51DE3">
        <w:rPr>
          <w:rFonts w:ascii="Arial" w:hAnsi="Arial" w:cs="Arial"/>
          <w:szCs w:val="22"/>
        </w:rPr>
        <w:t>, or for showing or refraining from showing favour or disfavour to any person in relation to the Contract  opportunity or any such contract.</w:t>
      </w:r>
    </w:p>
    <w:p w:rsidRPr="00A51DE3" w:rsidR="003E0F92" w:rsidP="00DA4AC4" w:rsidRDefault="003E0F92" w14:paraId="37D552BE" w14:textId="77777777">
      <w:pPr>
        <w:jc w:val="both"/>
        <w:rPr>
          <w:rFonts w:ascii="Arial" w:hAnsi="Arial" w:cs="Arial"/>
          <w:color w:val="000000"/>
          <w:szCs w:val="22"/>
        </w:rPr>
      </w:pPr>
    </w:p>
    <w:p w:rsidRPr="00A51DE3" w:rsidR="003E0F92" w:rsidP="00DA4AC4" w:rsidRDefault="003E0F92" w14:paraId="0DD4275B" w14:textId="77777777">
      <w:pPr>
        <w:jc w:val="both"/>
        <w:rPr>
          <w:rFonts w:ascii="Arial" w:hAnsi="Arial" w:cs="Arial"/>
          <w:color w:val="000000"/>
          <w:szCs w:val="22"/>
        </w:rPr>
      </w:pPr>
    </w:p>
    <w:p w:rsidRPr="00A51DE3" w:rsidR="000A57ED" w:rsidP="00DA4AC4" w:rsidRDefault="00DA4AC4" w14:paraId="1EF689DB" w14:textId="77777777">
      <w:pPr>
        <w:jc w:val="both"/>
        <w:rPr>
          <w:rFonts w:ascii="Arial" w:hAnsi="Arial" w:cs="Arial"/>
          <w:b/>
          <w:color w:val="000000"/>
          <w:szCs w:val="22"/>
        </w:rPr>
      </w:pPr>
      <w:r w:rsidRPr="00A51DE3">
        <w:rPr>
          <w:rFonts w:ascii="Arial" w:hAnsi="Arial" w:cs="Arial"/>
          <w:b/>
          <w:color w:val="000000"/>
          <w:szCs w:val="22"/>
        </w:rPr>
        <w:t>Safeguarding Vulnerable Groups Act 2006</w:t>
      </w:r>
    </w:p>
    <w:p w:rsidRPr="00A51DE3" w:rsidR="00960953" w:rsidP="00DA4AC4" w:rsidRDefault="00515799" w14:paraId="73134815" w14:textId="77777777">
      <w:pPr>
        <w:jc w:val="both"/>
        <w:rPr>
          <w:rFonts w:ascii="Arial" w:hAnsi="Arial" w:cs="Arial"/>
          <w:iCs/>
          <w:szCs w:val="22"/>
        </w:rPr>
      </w:pPr>
      <w:r w:rsidRPr="00A51DE3">
        <w:rPr>
          <w:rFonts w:ascii="Arial" w:hAnsi="Arial" w:cs="Arial"/>
          <w:iCs/>
          <w:szCs w:val="22"/>
        </w:rPr>
        <w:t xml:space="preserve">For the purposes of this declaration, a Relevant Conviction is a conviction involving dishonesty, violence or sexual assault and a Regulated Activity has the meaning given in Schedule 4 to the Safeguarding Vulnerable Groups Act 2006.  </w:t>
      </w:r>
    </w:p>
    <w:p w:rsidRPr="00A51DE3" w:rsidR="00960953" w:rsidP="00DA4AC4" w:rsidRDefault="00960953" w14:paraId="45C1504E" w14:textId="77777777">
      <w:pPr>
        <w:jc w:val="both"/>
        <w:rPr>
          <w:rFonts w:ascii="Arial" w:hAnsi="Arial" w:cs="Arial"/>
          <w:iCs/>
          <w:szCs w:val="22"/>
        </w:rPr>
      </w:pPr>
    </w:p>
    <w:p w:rsidRPr="00A51DE3" w:rsidR="00515799" w:rsidP="00DA4AC4" w:rsidRDefault="00515799" w14:paraId="243291C9" w14:textId="77777777">
      <w:pPr>
        <w:jc w:val="both"/>
        <w:rPr>
          <w:rFonts w:ascii="Arial" w:hAnsi="Arial" w:cs="Arial"/>
          <w:iCs/>
          <w:szCs w:val="22"/>
        </w:rPr>
      </w:pPr>
      <w:r w:rsidRPr="00A51DE3">
        <w:rPr>
          <w:rFonts w:ascii="Arial" w:hAnsi="Arial" w:cs="Arial"/>
          <w:iCs/>
          <w:szCs w:val="22"/>
        </w:rPr>
        <w:t xml:space="preserve">I/we hereby confirm that no individual, employed or associated with the Tenderer, has </w:t>
      </w:r>
    </w:p>
    <w:p w:rsidRPr="00A51DE3" w:rsidR="00515799" w:rsidP="00DA4AC4" w:rsidRDefault="00515799" w14:paraId="430F9081"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 xml:space="preserve">disclosed that he has a Relevant </w:t>
      </w:r>
      <w:proofErr w:type="gramStart"/>
      <w:r w:rsidRPr="00A51DE3">
        <w:rPr>
          <w:rFonts w:ascii="Arial" w:hAnsi="Arial" w:cs="Arial"/>
          <w:iCs/>
          <w:szCs w:val="22"/>
        </w:rPr>
        <w:t>Conviction;</w:t>
      </w:r>
      <w:proofErr w:type="gramEnd"/>
      <w:r w:rsidRPr="00A51DE3">
        <w:rPr>
          <w:rFonts w:ascii="Arial" w:hAnsi="Arial" w:cs="Arial"/>
          <w:iCs/>
          <w:szCs w:val="22"/>
        </w:rPr>
        <w:t xml:space="preserve"> </w:t>
      </w:r>
    </w:p>
    <w:p w:rsidRPr="00A51DE3" w:rsidR="00515799" w:rsidP="00DA4AC4" w:rsidRDefault="00515799" w14:paraId="47277F74"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been found by the</w:t>
      </w:r>
      <w:r w:rsidRPr="00A51DE3" w:rsidR="00DA4AC4">
        <w:rPr>
          <w:rFonts w:ascii="Arial" w:hAnsi="Arial" w:cs="Arial"/>
          <w:iCs/>
          <w:szCs w:val="22"/>
        </w:rPr>
        <w:t xml:space="preserve"> </w:t>
      </w:r>
      <w:r w:rsidRPr="00A51DE3">
        <w:rPr>
          <w:rFonts w:ascii="Arial" w:hAnsi="Arial" w:cs="Arial"/>
          <w:iCs/>
          <w:szCs w:val="22"/>
        </w:rPr>
        <w:t xml:space="preserve">Tenderer to have any Relevant Convictions (whether as a result of a </w:t>
      </w:r>
      <w:proofErr w:type="gramStart"/>
      <w:r w:rsidRPr="00A51DE3">
        <w:rPr>
          <w:rFonts w:ascii="Arial" w:hAnsi="Arial" w:cs="Arial"/>
          <w:iCs/>
          <w:szCs w:val="22"/>
        </w:rPr>
        <w:t>police</w:t>
      </w:r>
      <w:proofErr w:type="gramEnd"/>
      <w:r w:rsidRPr="00A51DE3">
        <w:rPr>
          <w:rFonts w:ascii="Arial" w:hAnsi="Arial" w:cs="Arial"/>
          <w:iCs/>
          <w:szCs w:val="22"/>
        </w:rPr>
        <w:t xml:space="preserve"> check or through the DBS procedures or otherwise); or</w:t>
      </w:r>
    </w:p>
    <w:p w:rsidRPr="00A51DE3" w:rsidR="00DA4AC4" w:rsidP="00DA4AC4" w:rsidRDefault="00515799" w14:paraId="51514FC5"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 xml:space="preserve">been barred from, or whose previous conduct or records indicate that he would not be suitable to carry out Regulated Activity or who may otherwise </w:t>
      </w:r>
      <w:r w:rsidRPr="00A51DE3" w:rsidR="00DA4AC4">
        <w:rPr>
          <w:rFonts w:ascii="Arial" w:hAnsi="Arial" w:cs="Arial"/>
          <w:iCs/>
          <w:szCs w:val="22"/>
        </w:rPr>
        <w:t xml:space="preserve">present a risk to service </w:t>
      </w:r>
      <w:proofErr w:type="gramStart"/>
      <w:r w:rsidRPr="00A51DE3" w:rsidR="00DA4AC4">
        <w:rPr>
          <w:rFonts w:ascii="Arial" w:hAnsi="Arial" w:cs="Arial"/>
          <w:iCs/>
          <w:szCs w:val="22"/>
        </w:rPr>
        <w:t>users;</w:t>
      </w:r>
      <w:proofErr w:type="gramEnd"/>
      <w:r w:rsidRPr="00A51DE3" w:rsidR="00DA4AC4">
        <w:rPr>
          <w:rFonts w:ascii="Arial" w:hAnsi="Arial" w:cs="Arial"/>
          <w:iCs/>
          <w:szCs w:val="22"/>
        </w:rPr>
        <w:t xml:space="preserve"> </w:t>
      </w:r>
    </w:p>
    <w:p w:rsidRPr="00A51DE3" w:rsidR="00515799" w:rsidP="00DA4AC4" w:rsidRDefault="00515799" w14:paraId="376E0F1C"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and no such individual is or shall be employed or engaged in any part of the provision of the Services.</w:t>
      </w:r>
    </w:p>
    <w:p w:rsidRPr="00A51DE3" w:rsidR="00D20210" w:rsidP="00DA4AC4" w:rsidRDefault="00F11E06" w14:paraId="14467725" w14:textId="77777777">
      <w:pPr>
        <w:rPr>
          <w:rFonts w:ascii="Arial" w:hAnsi="Arial" w:cs="Arial"/>
          <w:szCs w:val="22"/>
        </w:rPr>
      </w:pPr>
    </w:p>
    <w:p w:rsidRPr="00A51DE3" w:rsidR="00A51DE3" w:rsidP="00DA4AC4" w:rsidRDefault="00A51DE3" w14:paraId="6E559557" w14:textId="77777777">
      <w:pPr>
        <w:rPr>
          <w:rFonts w:ascii="Arial" w:hAnsi="Arial" w:cs="Arial"/>
          <w:szCs w:val="22"/>
        </w:rPr>
      </w:pPr>
    </w:p>
    <w:p w:rsidRPr="00A51DE3" w:rsidR="00A51DE3" w:rsidP="00DA4AC4" w:rsidRDefault="00812740" w14:paraId="644F0EB5" w14:textId="77777777">
      <w:pPr>
        <w:rPr>
          <w:rFonts w:ascii="Arial" w:hAnsi="Arial" w:cs="Arial"/>
          <w:b/>
          <w:sz w:val="24"/>
          <w:szCs w:val="24"/>
        </w:rPr>
      </w:pPr>
      <w:r>
        <w:rPr>
          <w:rFonts w:ascii="Arial" w:hAnsi="Arial" w:cs="Arial"/>
          <w:b/>
          <w:sz w:val="24"/>
          <w:szCs w:val="24"/>
        </w:rPr>
        <w:t xml:space="preserve">Declaration </w:t>
      </w:r>
    </w:p>
    <w:p w:rsidRPr="00812740" w:rsidR="00812740" w:rsidP="00812740" w:rsidRDefault="00812740" w14:paraId="47F4295E" w14:textId="77777777">
      <w:pPr>
        <w:pStyle w:val="Default"/>
        <w:rPr>
          <w:b/>
          <w:sz w:val="22"/>
          <w:szCs w:val="22"/>
        </w:rPr>
      </w:pPr>
      <w:r w:rsidRPr="00812740">
        <w:rPr>
          <w:b/>
          <w:sz w:val="22"/>
          <w:szCs w:val="22"/>
        </w:rPr>
        <w:t xml:space="preserve">To the best of my knowledge and belief, the above information is complete and correct. I undertake throughout the term of the procurement process to update (as necessary) the information and promptly inform the </w:t>
      </w:r>
      <w:r>
        <w:rPr>
          <w:b/>
          <w:sz w:val="22"/>
          <w:szCs w:val="22"/>
        </w:rPr>
        <w:t>PCC</w:t>
      </w:r>
      <w:r w:rsidRPr="00812740">
        <w:rPr>
          <w:b/>
          <w:sz w:val="22"/>
          <w:szCs w:val="22"/>
        </w:rPr>
        <w:t xml:space="preserve"> of such. </w:t>
      </w:r>
    </w:p>
    <w:p w:rsidRPr="00812740" w:rsidR="00812740" w:rsidP="00DA4AC4" w:rsidRDefault="00812740" w14:paraId="7CE3DF66" w14:textId="77777777">
      <w:pPr>
        <w:pStyle w:val="BodyText"/>
        <w:tabs>
          <w:tab w:val="clear" w:pos="0"/>
          <w:tab w:val="left" w:pos="709"/>
        </w:tabs>
        <w:spacing w:after="0" w:line="240" w:lineRule="auto"/>
        <w:ind w:right="-340"/>
        <w:jc w:val="both"/>
        <w:rPr>
          <w:rFonts w:ascii="Arial" w:hAnsi="Arial" w:cs="Arial"/>
          <w:bCs w:val="0"/>
          <w:sz w:val="22"/>
          <w:szCs w:val="22"/>
        </w:rPr>
      </w:pPr>
    </w:p>
    <w:p w:rsidRPr="00812740" w:rsidR="00DA4AC4" w:rsidP="00812740" w:rsidRDefault="00DA4AC4" w14:paraId="4CFE4D9B" w14:textId="77777777">
      <w:pPr>
        <w:pStyle w:val="BodyText"/>
        <w:tabs>
          <w:tab w:val="clear" w:pos="0"/>
          <w:tab w:val="left" w:pos="709"/>
        </w:tabs>
        <w:spacing w:after="0" w:line="240" w:lineRule="auto"/>
        <w:ind w:right="-1"/>
        <w:jc w:val="both"/>
        <w:rPr>
          <w:rFonts w:ascii="Arial" w:hAnsi="Arial" w:cs="Arial"/>
          <w:bCs w:val="0"/>
          <w:sz w:val="22"/>
          <w:szCs w:val="22"/>
        </w:rPr>
      </w:pPr>
      <w:r w:rsidRPr="00812740">
        <w:rPr>
          <w:rFonts w:ascii="Arial" w:hAnsi="Arial" w:cs="Arial"/>
          <w:bCs w:val="0"/>
          <w:sz w:val="22"/>
          <w:szCs w:val="22"/>
        </w:rPr>
        <w:t xml:space="preserve">I warrant that I have all the requisite corporate authority to sign this </w:t>
      </w:r>
      <w:r w:rsidRPr="00812740" w:rsidR="00577AC4">
        <w:rPr>
          <w:rFonts w:ascii="Arial" w:hAnsi="Arial" w:cs="Arial"/>
          <w:bCs w:val="0"/>
          <w:sz w:val="22"/>
          <w:szCs w:val="22"/>
        </w:rPr>
        <w:t>Declaration</w:t>
      </w:r>
      <w:r w:rsidRPr="00812740">
        <w:rPr>
          <w:rFonts w:ascii="Arial" w:hAnsi="Arial" w:cs="Arial"/>
          <w:bCs w:val="0"/>
          <w:sz w:val="22"/>
          <w:szCs w:val="22"/>
        </w:rPr>
        <w:t xml:space="preserve"> and confirm that I have complied with all the requirements set out </w:t>
      </w:r>
      <w:r w:rsidRPr="00812740" w:rsidR="00577AC4">
        <w:rPr>
          <w:rFonts w:ascii="Arial" w:hAnsi="Arial" w:cs="Arial"/>
          <w:bCs w:val="0"/>
          <w:sz w:val="22"/>
          <w:szCs w:val="22"/>
        </w:rPr>
        <w:t>in PARTS A-C.</w:t>
      </w:r>
    </w:p>
    <w:tbl>
      <w:tblPr>
        <w:tblW w:w="9414" w:type="dxa"/>
        <w:tblInd w:w="-34" w:type="dxa"/>
        <w:tblLayout w:type="fixed"/>
        <w:tblLook w:val="0000" w:firstRow="0" w:lastRow="0" w:firstColumn="0" w:lastColumn="0" w:noHBand="0" w:noVBand="0"/>
      </w:tblPr>
      <w:tblGrid>
        <w:gridCol w:w="142"/>
        <w:gridCol w:w="1418"/>
        <w:gridCol w:w="7822"/>
        <w:gridCol w:w="32"/>
      </w:tblGrid>
      <w:tr w:rsidRPr="00812740" w:rsidR="00DA4AC4" w:rsidTr="00812740" w14:paraId="77FF7898" w14:textId="77777777">
        <w:trPr>
          <w:gridBefore w:val="1"/>
          <w:gridAfter w:val="1"/>
          <w:wBefore w:w="142" w:type="dxa"/>
          <w:wAfter w:w="32" w:type="dxa"/>
          <w:cantSplit/>
          <w:trHeight w:val="271"/>
        </w:trPr>
        <w:tc>
          <w:tcPr>
            <w:tcW w:w="9240" w:type="dxa"/>
            <w:gridSpan w:val="2"/>
            <w:vAlign w:val="center"/>
          </w:tcPr>
          <w:p w:rsidRPr="00812740" w:rsidR="00DA4AC4" w:rsidP="00DA4AC4" w:rsidRDefault="00DA4AC4" w14:paraId="52F40F65" w14:textId="77777777">
            <w:pPr>
              <w:pStyle w:val="00-Normal-BB"/>
              <w:rPr>
                <w:rFonts w:cs="Arial"/>
                <w:b/>
                <w:szCs w:val="22"/>
              </w:rPr>
            </w:pPr>
          </w:p>
        </w:tc>
      </w:tr>
      <w:tr w:rsidRPr="00A51DE3" w:rsidR="00DA4AC4" w:rsidTr="00812740" w14:paraId="630A4A44" w14:textId="77777777">
        <w:trPr>
          <w:trHeight w:val="543"/>
        </w:trPr>
        <w:tc>
          <w:tcPr>
            <w:tcW w:w="1560" w:type="dxa"/>
            <w:gridSpan w:val="2"/>
            <w:vAlign w:val="center"/>
          </w:tcPr>
          <w:p w:rsidRPr="00A51DE3" w:rsidR="00DA4AC4" w:rsidP="00DA4AC4" w:rsidRDefault="00812740" w14:paraId="1EC2566F" w14:textId="77777777">
            <w:pPr>
              <w:pStyle w:val="00-Normal-BB"/>
              <w:rPr>
                <w:rFonts w:cs="Arial"/>
                <w:szCs w:val="22"/>
              </w:rPr>
            </w:pPr>
            <w:r>
              <w:rPr>
                <w:rFonts w:cs="Arial"/>
                <w:szCs w:val="22"/>
              </w:rPr>
              <w:t>Name</w:t>
            </w:r>
            <w:r w:rsidRPr="00A51DE3" w:rsidR="00DA4AC4">
              <w:rPr>
                <w:rFonts w:cs="Arial"/>
                <w:szCs w:val="22"/>
              </w:rPr>
              <w:t>:</w:t>
            </w:r>
          </w:p>
        </w:tc>
        <w:tc>
          <w:tcPr>
            <w:tcW w:w="7854" w:type="dxa"/>
            <w:gridSpan w:val="2"/>
          </w:tcPr>
          <w:p w:rsidRPr="00A51DE3" w:rsidR="00DA4AC4" w:rsidP="00DA4AC4" w:rsidRDefault="00DA4AC4" w14:paraId="207A9381" w14:textId="77777777">
            <w:pPr>
              <w:pStyle w:val="00-Normal-BB"/>
              <w:rPr>
                <w:rFonts w:cs="Arial"/>
                <w:szCs w:val="22"/>
              </w:rPr>
            </w:pPr>
          </w:p>
          <w:p w:rsidRPr="00A51DE3" w:rsidR="00DA4AC4" w:rsidP="00DA4AC4" w:rsidRDefault="00DA4AC4" w14:paraId="197971AA" w14:textId="77777777">
            <w:pPr>
              <w:pStyle w:val="00-Normal-BB"/>
              <w:rPr>
                <w:rFonts w:cs="Arial"/>
                <w:szCs w:val="22"/>
              </w:rPr>
            </w:pPr>
            <w:r w:rsidRPr="00A51DE3">
              <w:rPr>
                <w:rFonts w:cs="Arial"/>
                <w:szCs w:val="22"/>
              </w:rPr>
              <w:t>...............................................................................................</w:t>
            </w:r>
          </w:p>
        </w:tc>
      </w:tr>
      <w:tr w:rsidRPr="00A51DE3" w:rsidR="00DA4AC4" w:rsidTr="00812740" w14:paraId="291006CD" w14:textId="77777777">
        <w:trPr>
          <w:trHeight w:val="543"/>
        </w:trPr>
        <w:tc>
          <w:tcPr>
            <w:tcW w:w="1560" w:type="dxa"/>
            <w:gridSpan w:val="2"/>
            <w:vAlign w:val="center"/>
          </w:tcPr>
          <w:p w:rsidRPr="00A51DE3" w:rsidR="00DA4AC4" w:rsidP="00DA4AC4" w:rsidRDefault="00812740" w14:paraId="1CD005CC" w14:textId="77777777">
            <w:pPr>
              <w:pStyle w:val="00-Normal-BB"/>
              <w:rPr>
                <w:rFonts w:cs="Arial"/>
                <w:szCs w:val="22"/>
              </w:rPr>
            </w:pPr>
            <w:r>
              <w:rPr>
                <w:rFonts w:cs="Arial"/>
                <w:szCs w:val="22"/>
              </w:rPr>
              <w:t>Signature</w:t>
            </w:r>
            <w:r w:rsidRPr="00A51DE3" w:rsidR="00DA4AC4">
              <w:rPr>
                <w:rFonts w:cs="Arial"/>
                <w:szCs w:val="22"/>
              </w:rPr>
              <w:t>:</w:t>
            </w:r>
          </w:p>
        </w:tc>
        <w:tc>
          <w:tcPr>
            <w:tcW w:w="7854" w:type="dxa"/>
            <w:gridSpan w:val="2"/>
          </w:tcPr>
          <w:p w:rsidRPr="00A51DE3" w:rsidR="00DA4AC4" w:rsidP="00DA4AC4" w:rsidRDefault="00DA4AC4" w14:paraId="737B1695" w14:textId="77777777">
            <w:pPr>
              <w:pStyle w:val="00-Normal-BB"/>
              <w:rPr>
                <w:rFonts w:cs="Arial"/>
                <w:szCs w:val="22"/>
              </w:rPr>
            </w:pPr>
          </w:p>
          <w:p w:rsidRPr="00A51DE3" w:rsidR="00DA4AC4" w:rsidP="00DA4AC4" w:rsidRDefault="00DA4AC4" w14:paraId="541E4A2A" w14:textId="77777777">
            <w:pPr>
              <w:pStyle w:val="00-Normal-BB"/>
              <w:rPr>
                <w:rFonts w:cs="Arial"/>
                <w:szCs w:val="22"/>
              </w:rPr>
            </w:pPr>
            <w:r w:rsidRPr="00A51DE3">
              <w:rPr>
                <w:rFonts w:cs="Arial"/>
                <w:szCs w:val="22"/>
              </w:rPr>
              <w:t>...............................................................................................</w:t>
            </w:r>
          </w:p>
        </w:tc>
      </w:tr>
      <w:tr w:rsidRPr="00A51DE3" w:rsidR="00DA4AC4" w:rsidTr="00812740" w14:paraId="4661CBA2" w14:textId="77777777">
        <w:trPr>
          <w:trHeight w:val="543"/>
        </w:trPr>
        <w:tc>
          <w:tcPr>
            <w:tcW w:w="1560" w:type="dxa"/>
            <w:gridSpan w:val="2"/>
            <w:vAlign w:val="center"/>
          </w:tcPr>
          <w:p w:rsidRPr="00A51DE3" w:rsidR="00DA4AC4" w:rsidP="00DA4AC4" w:rsidRDefault="00812740" w14:paraId="66E19C45" w14:textId="77777777">
            <w:pPr>
              <w:pStyle w:val="00-Normal-BB"/>
              <w:rPr>
                <w:rFonts w:cs="Arial"/>
                <w:szCs w:val="22"/>
              </w:rPr>
            </w:pPr>
            <w:r>
              <w:rPr>
                <w:rFonts w:cs="Arial"/>
                <w:szCs w:val="22"/>
              </w:rPr>
              <w:t>Position</w:t>
            </w:r>
            <w:r w:rsidRPr="00A51DE3" w:rsidR="00DA4AC4">
              <w:rPr>
                <w:rFonts w:cs="Arial"/>
                <w:szCs w:val="22"/>
              </w:rPr>
              <w:t>:</w:t>
            </w:r>
          </w:p>
        </w:tc>
        <w:tc>
          <w:tcPr>
            <w:tcW w:w="7854" w:type="dxa"/>
            <w:gridSpan w:val="2"/>
          </w:tcPr>
          <w:p w:rsidRPr="00A51DE3" w:rsidR="00DA4AC4" w:rsidP="00DA4AC4" w:rsidRDefault="00DA4AC4" w14:paraId="7834ECF0" w14:textId="77777777">
            <w:pPr>
              <w:pStyle w:val="00-Normal-BB"/>
              <w:rPr>
                <w:rFonts w:cs="Arial"/>
                <w:szCs w:val="22"/>
              </w:rPr>
            </w:pPr>
          </w:p>
          <w:p w:rsidRPr="00A51DE3" w:rsidR="00DA4AC4" w:rsidP="00DA4AC4" w:rsidRDefault="00DA4AC4" w14:paraId="2172A648" w14:textId="77777777">
            <w:pPr>
              <w:pStyle w:val="00-Normal-BB"/>
              <w:rPr>
                <w:rFonts w:cs="Arial"/>
                <w:szCs w:val="22"/>
              </w:rPr>
            </w:pPr>
            <w:r w:rsidRPr="00A51DE3">
              <w:rPr>
                <w:rFonts w:cs="Arial"/>
                <w:szCs w:val="22"/>
              </w:rPr>
              <w:t>...............................................................................................</w:t>
            </w:r>
          </w:p>
        </w:tc>
      </w:tr>
      <w:tr w:rsidRPr="00A51DE3" w:rsidR="00DA4AC4" w:rsidTr="00812740" w14:paraId="6459BBF4" w14:textId="77777777">
        <w:trPr>
          <w:trHeight w:val="543"/>
        </w:trPr>
        <w:tc>
          <w:tcPr>
            <w:tcW w:w="1560" w:type="dxa"/>
            <w:gridSpan w:val="2"/>
            <w:vAlign w:val="center"/>
          </w:tcPr>
          <w:p w:rsidRPr="00A51DE3" w:rsidR="00DA4AC4" w:rsidP="00DA4AC4" w:rsidRDefault="00812740" w14:paraId="30CDD786" w14:textId="77777777">
            <w:pPr>
              <w:pStyle w:val="00-Normal-BB"/>
              <w:rPr>
                <w:rFonts w:cs="Arial"/>
                <w:szCs w:val="22"/>
              </w:rPr>
            </w:pPr>
            <w:r>
              <w:rPr>
                <w:rFonts w:cs="Arial"/>
                <w:szCs w:val="22"/>
              </w:rPr>
              <w:t>On behalf of</w:t>
            </w:r>
            <w:r w:rsidRPr="00A51DE3" w:rsidR="00DA4AC4">
              <w:rPr>
                <w:rFonts w:cs="Arial"/>
                <w:szCs w:val="22"/>
              </w:rPr>
              <w:t>:</w:t>
            </w:r>
          </w:p>
        </w:tc>
        <w:tc>
          <w:tcPr>
            <w:tcW w:w="7854" w:type="dxa"/>
            <w:gridSpan w:val="2"/>
          </w:tcPr>
          <w:p w:rsidRPr="00A51DE3" w:rsidR="00DA4AC4" w:rsidP="00DA4AC4" w:rsidRDefault="00DA4AC4" w14:paraId="63D20911" w14:textId="77777777">
            <w:pPr>
              <w:pStyle w:val="00-Normal-BB"/>
              <w:rPr>
                <w:rFonts w:cs="Arial"/>
                <w:szCs w:val="22"/>
              </w:rPr>
            </w:pPr>
          </w:p>
          <w:p w:rsidRPr="00A51DE3" w:rsidR="00DA4AC4" w:rsidP="00DA4AC4" w:rsidRDefault="00DA4AC4" w14:paraId="0BB2C5C5" w14:textId="77777777">
            <w:pPr>
              <w:pStyle w:val="00-Normal-BB"/>
              <w:rPr>
                <w:rFonts w:cs="Arial"/>
                <w:szCs w:val="22"/>
              </w:rPr>
            </w:pPr>
            <w:r w:rsidRPr="00A51DE3">
              <w:rPr>
                <w:rFonts w:cs="Arial"/>
                <w:szCs w:val="22"/>
              </w:rPr>
              <w:t>...............................................................................................</w:t>
            </w:r>
          </w:p>
        </w:tc>
      </w:tr>
      <w:tr w:rsidRPr="00A51DE3" w:rsidR="00DA4AC4" w:rsidTr="00812740" w14:paraId="1EAE854F" w14:textId="77777777">
        <w:trPr>
          <w:trHeight w:val="543"/>
        </w:trPr>
        <w:tc>
          <w:tcPr>
            <w:tcW w:w="1560" w:type="dxa"/>
            <w:gridSpan w:val="2"/>
            <w:vAlign w:val="center"/>
          </w:tcPr>
          <w:p w:rsidRPr="00A51DE3" w:rsidR="00DA4AC4" w:rsidP="00DA4AC4" w:rsidRDefault="00DA4AC4" w14:paraId="618C71FB" w14:textId="77777777">
            <w:pPr>
              <w:pStyle w:val="00-Normal-BB"/>
              <w:rPr>
                <w:rFonts w:cs="Arial"/>
                <w:szCs w:val="22"/>
              </w:rPr>
            </w:pPr>
            <w:r w:rsidRPr="00A51DE3">
              <w:rPr>
                <w:rFonts w:cs="Arial"/>
                <w:szCs w:val="22"/>
              </w:rPr>
              <w:t>Date:</w:t>
            </w:r>
          </w:p>
        </w:tc>
        <w:tc>
          <w:tcPr>
            <w:tcW w:w="7854" w:type="dxa"/>
            <w:gridSpan w:val="2"/>
          </w:tcPr>
          <w:p w:rsidRPr="00A51DE3" w:rsidR="00DA4AC4" w:rsidP="00DA4AC4" w:rsidRDefault="00DA4AC4" w14:paraId="63FD8B10" w14:textId="77777777">
            <w:pPr>
              <w:pStyle w:val="00-Normal-BB"/>
              <w:rPr>
                <w:rFonts w:cs="Arial"/>
                <w:szCs w:val="22"/>
              </w:rPr>
            </w:pPr>
          </w:p>
          <w:p w:rsidRPr="00A51DE3" w:rsidR="00DA4AC4" w:rsidP="00DA4AC4" w:rsidRDefault="00DA4AC4" w14:paraId="10CCDFB3" w14:textId="77777777">
            <w:pPr>
              <w:pStyle w:val="00-Normal-BB"/>
              <w:rPr>
                <w:rFonts w:cs="Arial"/>
                <w:szCs w:val="22"/>
              </w:rPr>
            </w:pPr>
            <w:r w:rsidRPr="00A51DE3">
              <w:rPr>
                <w:rFonts w:cs="Arial"/>
                <w:szCs w:val="22"/>
              </w:rPr>
              <w:t>...............................................................................................</w:t>
            </w:r>
          </w:p>
        </w:tc>
      </w:tr>
    </w:tbl>
    <w:p w:rsidR="00812740" w:rsidP="00DA4AC4" w:rsidRDefault="00812740" w14:paraId="283CF2C7" w14:textId="77777777">
      <w:pPr>
        <w:rPr>
          <w:sz w:val="16"/>
          <w:szCs w:val="16"/>
        </w:rPr>
      </w:pPr>
    </w:p>
    <w:p w:rsidRPr="00AB4BF7" w:rsidR="00812740" w:rsidP="00812740" w:rsidRDefault="00812740" w14:paraId="453A9648" w14:textId="77777777">
      <w:pPr>
        <w:pStyle w:val="Default"/>
        <w:rPr>
          <w:color w:val="auto"/>
          <w:sz w:val="22"/>
          <w:szCs w:val="22"/>
        </w:rPr>
      </w:pPr>
    </w:p>
    <w:p w:rsidRPr="00A51DE3" w:rsidR="00812740" w:rsidP="00DA4AC4" w:rsidRDefault="00812740" w14:paraId="73A427C3" w14:textId="77777777">
      <w:pPr>
        <w:rPr>
          <w:sz w:val="16"/>
          <w:szCs w:val="16"/>
        </w:rPr>
      </w:pPr>
    </w:p>
    <w:sectPr w:rsidRPr="00A51DE3" w:rsidR="00812740" w:rsidSect="00A51DE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201C" w14:textId="77777777" w:rsidR="00816B56" w:rsidRDefault="00816B56" w:rsidP="00DA4AC4">
      <w:r>
        <w:separator/>
      </w:r>
    </w:p>
  </w:endnote>
  <w:endnote w:type="continuationSeparator" w:id="0">
    <w:p w14:paraId="51A086E6" w14:textId="77777777" w:rsidR="00816B56" w:rsidRDefault="00816B56" w:rsidP="00D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82064"/>
      <w:docPartObj>
        <w:docPartGallery w:val="Page Numbers (Bottom of Page)"/>
        <w:docPartUnique/>
      </w:docPartObj>
    </w:sdtPr>
    <w:sdtEndPr>
      <w:rPr>
        <w:noProof/>
      </w:rPr>
    </w:sdtEndPr>
    <w:sdtContent>
      <w:p w14:paraId="0AC801C9" w14:textId="77777777" w:rsidR="00DA4AC4" w:rsidRDefault="00DA4AC4">
        <w:pPr>
          <w:pStyle w:val="Footer"/>
          <w:jc w:val="right"/>
        </w:pPr>
        <w:r>
          <w:fldChar w:fldCharType="begin"/>
        </w:r>
        <w:r>
          <w:instrText xml:space="preserve"> PAGE   \* MERGEFORMAT </w:instrText>
        </w:r>
        <w:r>
          <w:fldChar w:fldCharType="separate"/>
        </w:r>
        <w:r w:rsidR="004750E2">
          <w:rPr>
            <w:noProof/>
          </w:rPr>
          <w:t>5</w:t>
        </w:r>
        <w:r>
          <w:rPr>
            <w:noProof/>
          </w:rPr>
          <w:fldChar w:fldCharType="end"/>
        </w:r>
      </w:p>
    </w:sdtContent>
  </w:sdt>
  <w:p w14:paraId="35F92083" w14:textId="77777777" w:rsidR="00DA4AC4" w:rsidRDefault="00D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E4AA" w14:textId="77777777" w:rsidR="00816B56" w:rsidRDefault="00816B56" w:rsidP="00DA4AC4">
      <w:r>
        <w:separator/>
      </w:r>
    </w:p>
  </w:footnote>
  <w:footnote w:type="continuationSeparator" w:id="0">
    <w:p w14:paraId="62AC01EF" w14:textId="77777777" w:rsidR="00816B56" w:rsidRDefault="00816B56" w:rsidP="00DA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3DF" w14:textId="77777777" w:rsidR="0023113B" w:rsidRDefault="0023113B">
    <w:pPr>
      <w:pStyle w:val="Header"/>
    </w:pPr>
    <w:r>
      <w:rPr>
        <w:rFonts w:ascii="Arial" w:hAnsi="Arial" w:cs="Arial"/>
        <w:b/>
        <w:noProof/>
        <w:sz w:val="32"/>
        <w:szCs w:val="32"/>
        <w:lang w:eastAsia="en-GB"/>
      </w:rPr>
      <w:drawing>
        <wp:anchor distT="0" distB="0" distL="114300" distR="114300" simplePos="0" relativeHeight="251659264" behindDoc="0" locked="0" layoutInCell="1" allowOverlap="1" wp14:anchorId="1734B888" wp14:editId="5C97EC95">
          <wp:simplePos x="0" y="0"/>
          <wp:positionH relativeFrom="margin">
            <wp:posOffset>5093970</wp:posOffset>
          </wp:positionH>
          <wp:positionV relativeFrom="paragraph">
            <wp:posOffset>-305435</wp:posOffset>
          </wp:positionV>
          <wp:extent cx="1569720" cy="57066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570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F3DF7"/>
    <w:multiLevelType w:val="hybridMultilevel"/>
    <w:tmpl w:val="60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258D"/>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0C26D42"/>
    <w:multiLevelType w:val="hybridMultilevel"/>
    <w:tmpl w:val="9FD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264267312">
    <w:abstractNumId w:val="0"/>
  </w:num>
  <w:num w:numId="2" w16cid:durableId="154301183">
    <w:abstractNumId w:val="8"/>
  </w:num>
  <w:num w:numId="3" w16cid:durableId="2026177278">
    <w:abstractNumId w:val="6"/>
  </w:num>
  <w:num w:numId="4" w16cid:durableId="1405640355">
    <w:abstractNumId w:val="7"/>
  </w:num>
  <w:num w:numId="5" w16cid:durableId="1817379223">
    <w:abstractNumId w:val="5"/>
  </w:num>
  <w:num w:numId="6" w16cid:durableId="787965181">
    <w:abstractNumId w:val="2"/>
  </w:num>
  <w:num w:numId="7" w16cid:durableId="277414348">
    <w:abstractNumId w:val="3"/>
  </w:num>
  <w:num w:numId="8" w16cid:durableId="1910382350">
    <w:abstractNumId w:val="1"/>
  </w:num>
  <w:num w:numId="9" w16cid:durableId="1956868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ED"/>
    <w:rsid w:val="0007035A"/>
    <w:rsid w:val="000A57ED"/>
    <w:rsid w:val="000B09C5"/>
    <w:rsid w:val="001474DB"/>
    <w:rsid w:val="0019580F"/>
    <w:rsid w:val="00216E8F"/>
    <w:rsid w:val="0023113B"/>
    <w:rsid w:val="003E0F92"/>
    <w:rsid w:val="004750E2"/>
    <w:rsid w:val="00485525"/>
    <w:rsid w:val="004D5875"/>
    <w:rsid w:val="004E6664"/>
    <w:rsid w:val="00515799"/>
    <w:rsid w:val="00547352"/>
    <w:rsid w:val="00577AC4"/>
    <w:rsid w:val="005F168F"/>
    <w:rsid w:val="00600FE5"/>
    <w:rsid w:val="0061177E"/>
    <w:rsid w:val="00647E78"/>
    <w:rsid w:val="00663887"/>
    <w:rsid w:val="00760FC0"/>
    <w:rsid w:val="00775F14"/>
    <w:rsid w:val="007D5AEE"/>
    <w:rsid w:val="00812740"/>
    <w:rsid w:val="00816B56"/>
    <w:rsid w:val="008219E3"/>
    <w:rsid w:val="00960953"/>
    <w:rsid w:val="00A11806"/>
    <w:rsid w:val="00A44C5D"/>
    <w:rsid w:val="00A51DE3"/>
    <w:rsid w:val="00A95BE2"/>
    <w:rsid w:val="00AA4F50"/>
    <w:rsid w:val="00AB4BF7"/>
    <w:rsid w:val="00C1272C"/>
    <w:rsid w:val="00C31532"/>
    <w:rsid w:val="00C967F8"/>
    <w:rsid w:val="00CB20DA"/>
    <w:rsid w:val="00CC7688"/>
    <w:rsid w:val="00DA4AC4"/>
    <w:rsid w:val="00E26C35"/>
    <w:rsid w:val="00F11E06"/>
    <w:rsid w:val="00FE3E81"/>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4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 w:type="paragraph" w:customStyle="1" w:styleId="Default">
    <w:name w:val="Default"/>
    <w:rsid w:val="00AB4B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5156-20FE-4B44-95A2-8CDC5C8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Robbie Andrews</cp:lastModifiedBy>
  <cp:revision>1</cp:revision>
  <dcterms:created xsi:type="dcterms:W3CDTF">2023-08-08T08:04:00Z</dcterms:created>
  <dcterms:modified xsi:type="dcterms:W3CDTF">2023-08-10T15:40:03Z</dcterms:modified>
  <dc:title>Declarations Form (002)</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2022-09-14T14:24:09Z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677c90d8-e6bf-48f0-af22-1efa1944122d</vt:lpwstr>
  </property>
  <property fmtid="{D5CDD505-2E9C-101B-9397-08002B2CF9AE}" pid="8" name="MSIP_Label_0c9a534a-49dd-43c4-b4e5-f206b4dbf0e4_ContentBits">
    <vt:lpwstr>0</vt:lpwstr>
  </property>
</Properties>
</file>