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417"/>
        <w:gridCol w:w="6969"/>
      </w:tblGrid>
      <w:tr w:rsidRPr="004D3483" w:rsidR="00754F88" w:rsidTr="00121FD2" w14:paraId="501CA23B" w14:textId="77777777">
        <w:trPr>
          <w:trHeight w:val="271"/>
        </w:trPr>
        <w:tc>
          <w:tcPr>
            <w:tcW w:w="9386" w:type="dxa"/>
            <w:gridSpan w:val="2"/>
          </w:tcPr>
          <w:p w:rsidRPr="00826D93" w:rsidR="00754F88" w:rsidP="00FD1DD0" w:rsidRDefault="00754F88" w14:paraId="1019FD71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 Information</w:t>
            </w:r>
          </w:p>
        </w:tc>
      </w:tr>
      <w:tr w:rsidRPr="004D3483" w:rsidR="00754F88" w:rsidTr="00121FD2" w14:paraId="6F555AAC" w14:textId="77777777">
        <w:trPr>
          <w:trHeight w:val="271"/>
        </w:trPr>
        <w:tc>
          <w:tcPr>
            <w:tcW w:w="2417" w:type="dxa"/>
          </w:tcPr>
          <w:p w:rsidRPr="00826D93" w:rsidR="00754F88" w:rsidP="00121FD2" w:rsidRDefault="00754F88" w14:paraId="75888487" w14:textId="3B6358A5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Public/Non</w:t>
            </w:r>
            <w:r w:rsidR="002B7001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Public</w:t>
            </w:r>
          </w:p>
        </w:tc>
        <w:tc>
          <w:tcPr>
            <w:tcW w:w="6969" w:type="dxa"/>
          </w:tcPr>
          <w:p w:rsidRPr="002B7001" w:rsidR="00754F88" w:rsidP="00121FD2" w:rsidRDefault="00754F88" w14:paraId="115119BE" w14:textId="77777777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7001">
              <w:rPr>
                <w:rFonts w:ascii="Arial" w:hAnsi="Arial" w:cs="Arial"/>
                <w:bCs/>
                <w:sz w:val="24"/>
                <w:szCs w:val="24"/>
              </w:rPr>
              <w:t>Public</w:t>
            </w:r>
          </w:p>
        </w:tc>
      </w:tr>
      <w:tr w:rsidRPr="004D3483" w:rsidR="00754F88" w:rsidTr="00FD1DD0" w14:paraId="6EB286F8" w14:textId="77777777">
        <w:trPr>
          <w:trHeight w:val="410"/>
        </w:trPr>
        <w:tc>
          <w:tcPr>
            <w:tcW w:w="2417" w:type="dxa"/>
          </w:tcPr>
          <w:p w:rsidRPr="00826D93" w:rsidR="00754F88" w:rsidP="00121FD2" w:rsidRDefault="00754F88" w14:paraId="388471B8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6D93">
              <w:rPr>
                <w:rFonts w:ascii="Arial" w:hAnsi="Arial" w:cs="Arial"/>
                <w:b/>
                <w:sz w:val="24"/>
                <w:szCs w:val="24"/>
              </w:rPr>
              <w:t>Report to:</w:t>
            </w:r>
          </w:p>
        </w:tc>
        <w:tc>
          <w:tcPr>
            <w:tcW w:w="6969" w:type="dxa"/>
          </w:tcPr>
          <w:p w:rsidRPr="002B7001" w:rsidR="00754F88" w:rsidP="004913A9" w:rsidRDefault="004913A9" w14:paraId="4C0B75C9" w14:textId="77777777">
            <w:pPr>
              <w:pStyle w:val="NoSpacing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7001">
              <w:rPr>
                <w:rFonts w:ascii="Arial" w:hAnsi="Arial" w:cs="Arial"/>
                <w:bCs/>
                <w:sz w:val="24"/>
                <w:szCs w:val="24"/>
              </w:rPr>
              <w:t>Joint Audit and Scrutiny Panel (JASP)</w:t>
            </w:r>
          </w:p>
        </w:tc>
      </w:tr>
      <w:tr w:rsidRPr="004D3483" w:rsidR="00754F88" w:rsidTr="00121FD2" w14:paraId="705F3040" w14:textId="77777777">
        <w:trPr>
          <w:trHeight w:val="271"/>
        </w:trPr>
        <w:tc>
          <w:tcPr>
            <w:tcW w:w="2417" w:type="dxa"/>
          </w:tcPr>
          <w:p w:rsidRPr="00826D93" w:rsidR="00754F88" w:rsidP="00121FD2" w:rsidRDefault="00754F88" w14:paraId="51F0C7F6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6D93">
              <w:rPr>
                <w:rFonts w:ascii="Arial" w:hAnsi="Arial" w:cs="Arial"/>
                <w:b/>
                <w:sz w:val="24"/>
                <w:szCs w:val="24"/>
              </w:rPr>
              <w:t>Date of Meeting:</w:t>
            </w:r>
          </w:p>
        </w:tc>
        <w:tc>
          <w:tcPr>
            <w:tcW w:w="6969" w:type="dxa"/>
          </w:tcPr>
          <w:p w:rsidRPr="002B7001" w:rsidR="00754F88" w:rsidP="00C6720F" w:rsidRDefault="00DE05D9" w14:paraId="1D34098D" w14:textId="6D1F3267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July</w:t>
            </w:r>
            <w:r w:rsidRPr="002B7001" w:rsidR="00A519F8">
              <w:rPr>
                <w:rFonts w:ascii="Arial" w:hAnsi="Arial" w:cs="Arial"/>
                <w:bCs/>
                <w:sz w:val="24"/>
                <w:szCs w:val="24"/>
              </w:rPr>
              <w:t xml:space="preserve"> 202</w:t>
            </w:r>
            <w:r w:rsidRPr="002B7001" w:rsidR="00D8391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Pr="004D3483" w:rsidR="00754F88" w:rsidTr="00121FD2" w14:paraId="4762C100" w14:textId="77777777">
        <w:trPr>
          <w:trHeight w:val="271"/>
        </w:trPr>
        <w:tc>
          <w:tcPr>
            <w:tcW w:w="2417" w:type="dxa"/>
          </w:tcPr>
          <w:p w:rsidRPr="00826D93" w:rsidR="00754F88" w:rsidP="00121FD2" w:rsidRDefault="00754F88" w14:paraId="0ECAF2C7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Report of:</w:t>
            </w:r>
          </w:p>
        </w:tc>
        <w:tc>
          <w:tcPr>
            <w:tcW w:w="6969" w:type="dxa"/>
          </w:tcPr>
          <w:p w:rsidRPr="002B7001" w:rsidR="00754F88" w:rsidP="00121FD2" w:rsidRDefault="00D67DC6" w14:paraId="1AD06295" w14:textId="77777777">
            <w:pPr>
              <w:pStyle w:val="NoSpacing"/>
              <w:tabs>
                <w:tab w:val="left" w:pos="270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7001">
              <w:rPr>
                <w:rFonts w:ascii="Arial" w:hAnsi="Arial" w:cs="Arial"/>
                <w:bCs/>
                <w:sz w:val="24"/>
                <w:szCs w:val="24"/>
              </w:rPr>
              <w:t xml:space="preserve">Deputy Chief Constable </w:t>
            </w:r>
          </w:p>
        </w:tc>
      </w:tr>
      <w:tr w:rsidRPr="004D3483" w:rsidR="00754F88" w:rsidTr="00121FD2" w14:paraId="79001AD9" w14:textId="77777777">
        <w:trPr>
          <w:trHeight w:val="271"/>
        </w:trPr>
        <w:tc>
          <w:tcPr>
            <w:tcW w:w="2417" w:type="dxa"/>
          </w:tcPr>
          <w:p w:rsidRPr="00826D93" w:rsidR="00754F88" w:rsidP="00121FD2" w:rsidRDefault="00754F88" w14:paraId="3292F2CB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6D93">
              <w:rPr>
                <w:rFonts w:ascii="Arial" w:hAnsi="Arial" w:cs="Arial"/>
                <w:b/>
                <w:sz w:val="24"/>
                <w:szCs w:val="24"/>
              </w:rPr>
              <w:t>Report Author:</w:t>
            </w:r>
          </w:p>
        </w:tc>
        <w:tc>
          <w:tcPr>
            <w:tcW w:w="6969" w:type="dxa"/>
          </w:tcPr>
          <w:p w:rsidRPr="002B7001" w:rsidR="00B57C77" w:rsidP="002E3992" w:rsidRDefault="00523FFA" w14:paraId="2603C097" w14:textId="54377ED9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7001">
              <w:rPr>
                <w:rFonts w:ascii="Arial" w:hAnsi="Arial" w:cs="Arial"/>
                <w:bCs/>
                <w:sz w:val="24"/>
                <w:szCs w:val="24"/>
              </w:rPr>
              <w:t xml:space="preserve">Amanda Froggatt, </w:t>
            </w:r>
            <w:r w:rsidRPr="002B7001" w:rsidR="00054674">
              <w:rPr>
                <w:rFonts w:ascii="Arial" w:hAnsi="Arial" w:cs="Arial"/>
                <w:bCs/>
                <w:sz w:val="24"/>
                <w:szCs w:val="24"/>
              </w:rPr>
              <w:t>Corporate Development Manager</w:t>
            </w:r>
            <w:r w:rsidRPr="002B7001" w:rsidR="00B57C7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Pr="004D3483" w:rsidR="00754F88" w:rsidTr="00121FD2" w14:paraId="20112AC6" w14:textId="77777777">
        <w:trPr>
          <w:trHeight w:val="271"/>
        </w:trPr>
        <w:tc>
          <w:tcPr>
            <w:tcW w:w="2417" w:type="dxa"/>
          </w:tcPr>
          <w:p w:rsidRPr="00826D93" w:rsidR="00754F88" w:rsidP="00121FD2" w:rsidRDefault="00754F88" w14:paraId="1412E74D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6D93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6969" w:type="dxa"/>
          </w:tcPr>
          <w:p w:rsidRPr="002B7001" w:rsidR="00754F88" w:rsidP="00E804E3" w:rsidRDefault="0028000B" w14:paraId="3440412D" w14:textId="36FA2298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hyperlink w:history="1" r:id="rId8">
              <w:r w:rsidRPr="00294FA0" w:rsidR="0055268A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amanda.froggatt@notts.police.uk</w:t>
              </w:r>
            </w:hyperlink>
            <w:r w:rsidR="0055268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Pr="004D3483" w:rsidR="005A4EBE" w:rsidTr="00121FD2" w14:paraId="3431395B" w14:textId="77777777">
        <w:trPr>
          <w:trHeight w:val="286"/>
        </w:trPr>
        <w:tc>
          <w:tcPr>
            <w:tcW w:w="2417" w:type="dxa"/>
          </w:tcPr>
          <w:p w:rsidRPr="00826D93" w:rsidR="005A4EBE" w:rsidP="00121FD2" w:rsidRDefault="005A4EBE" w14:paraId="4DA2B616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6D93">
              <w:rPr>
                <w:rFonts w:ascii="Arial" w:hAnsi="Arial" w:cs="Arial"/>
                <w:b/>
                <w:sz w:val="24"/>
                <w:szCs w:val="24"/>
              </w:rPr>
              <w:t>Other Contacts:</w:t>
            </w:r>
          </w:p>
        </w:tc>
        <w:tc>
          <w:tcPr>
            <w:tcW w:w="6969" w:type="dxa"/>
          </w:tcPr>
          <w:p w:rsidRPr="002B7001" w:rsidR="005A4EBE" w:rsidP="0011109E" w:rsidRDefault="000B01F0" w14:paraId="763040C2" w14:textId="7777777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2B7001">
              <w:rPr>
                <w:rFonts w:ascii="Arial" w:hAnsi="Arial" w:cs="Arial"/>
                <w:bCs/>
                <w:sz w:val="24"/>
                <w:szCs w:val="24"/>
              </w:rPr>
              <w:t>n/a</w:t>
            </w:r>
          </w:p>
        </w:tc>
      </w:tr>
      <w:tr w:rsidRPr="004D3483" w:rsidR="00754F88" w:rsidTr="00121FD2" w14:paraId="44AA4E5B" w14:textId="77777777">
        <w:trPr>
          <w:trHeight w:val="286"/>
        </w:trPr>
        <w:tc>
          <w:tcPr>
            <w:tcW w:w="2417" w:type="dxa"/>
          </w:tcPr>
          <w:p w:rsidRPr="00826D93" w:rsidR="00754F88" w:rsidP="00121FD2" w:rsidRDefault="00754F88" w14:paraId="5F721AAB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6D93">
              <w:rPr>
                <w:rFonts w:ascii="Arial" w:hAnsi="Arial" w:cs="Arial"/>
                <w:b/>
                <w:sz w:val="24"/>
                <w:szCs w:val="24"/>
              </w:rPr>
              <w:t>Agenda Item:</w:t>
            </w:r>
          </w:p>
        </w:tc>
        <w:tc>
          <w:tcPr>
            <w:tcW w:w="6969" w:type="dxa"/>
          </w:tcPr>
          <w:p w:rsidRPr="0028000B" w:rsidR="00754F88" w:rsidP="00121FD2" w:rsidRDefault="0055268A" w14:paraId="3775FE52" w14:textId="426124DA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8000B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</w:tbl>
    <w:p w:rsidRPr="004D3483" w:rsidR="00754F88" w:rsidP="007B7C9D" w:rsidRDefault="00754F88" w14:paraId="548CC63C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Pr="00CF1A43" w:rsidR="00754F88" w:rsidP="007B7C9D" w:rsidRDefault="004913A9" w14:paraId="379DC915" w14:textId="77777777">
      <w:pPr>
        <w:pStyle w:val="NoSpacing"/>
        <w:jc w:val="both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Audit and </w:t>
      </w:r>
      <w:r w:rsidR="00693E21">
        <w:rPr>
          <w:rFonts w:ascii="Arial" w:hAnsi="Arial" w:cs="Arial"/>
          <w:b/>
          <w:sz w:val="28"/>
          <w:szCs w:val="28"/>
        </w:rPr>
        <w:t>Inspection Update</w:t>
      </w:r>
    </w:p>
    <w:p w:rsidRPr="00BC7E69" w:rsidR="00754F88" w:rsidP="007B7C9D" w:rsidRDefault="00754F88" w14:paraId="3B3809F0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016"/>
      </w:tblGrid>
      <w:tr w:rsidRPr="0069013F" w:rsidR="00754F88" w:rsidTr="00826D93" w14:paraId="4FB8D91C" w14:textId="77777777">
        <w:tc>
          <w:tcPr>
            <w:tcW w:w="9242" w:type="dxa"/>
          </w:tcPr>
          <w:p w:rsidRPr="00826D93" w:rsidR="00754F88" w:rsidP="00EB697D" w:rsidRDefault="00754F88" w14:paraId="6FE217D2" w14:textId="77777777">
            <w:pPr>
              <w:pStyle w:val="NoSpacing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6D93">
              <w:rPr>
                <w:rFonts w:ascii="Arial" w:hAnsi="Arial" w:cs="Arial"/>
                <w:b/>
                <w:sz w:val="24"/>
                <w:szCs w:val="24"/>
              </w:rPr>
              <w:t>Purpose of the Report</w:t>
            </w:r>
          </w:p>
        </w:tc>
      </w:tr>
    </w:tbl>
    <w:p w:rsidRPr="0069013F" w:rsidR="00754F88" w:rsidP="007B7C9D" w:rsidRDefault="00754F88" w14:paraId="016DF0E6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804E3" w:rsidP="00EB697D" w:rsidRDefault="00754F88" w14:paraId="71BF6658" w14:textId="4FD08884">
      <w:pPr>
        <w:pStyle w:val="NoSpacing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provide the </w:t>
      </w:r>
      <w:r w:rsidR="00161380">
        <w:rPr>
          <w:rFonts w:ascii="Arial" w:hAnsi="Arial" w:cs="Arial"/>
          <w:sz w:val="24"/>
          <w:szCs w:val="24"/>
        </w:rPr>
        <w:t>Joint Audit and Scrutiny Panel</w:t>
      </w:r>
      <w:r w:rsidR="00E804E3">
        <w:rPr>
          <w:rFonts w:ascii="Arial" w:hAnsi="Arial" w:cs="Arial"/>
          <w:sz w:val="24"/>
          <w:szCs w:val="24"/>
        </w:rPr>
        <w:t xml:space="preserve"> </w:t>
      </w:r>
      <w:r w:rsidR="001A5ECC">
        <w:rPr>
          <w:rFonts w:ascii="Arial" w:hAnsi="Arial" w:cs="Arial"/>
          <w:sz w:val="24"/>
          <w:szCs w:val="24"/>
        </w:rPr>
        <w:t xml:space="preserve">(JASP) </w:t>
      </w:r>
      <w:r>
        <w:rPr>
          <w:rFonts w:ascii="Arial" w:hAnsi="Arial" w:cs="Arial"/>
          <w:sz w:val="24"/>
          <w:szCs w:val="24"/>
        </w:rPr>
        <w:t xml:space="preserve">with an update on </w:t>
      </w:r>
      <w:r w:rsidR="00E804E3">
        <w:rPr>
          <w:rFonts w:ascii="Arial" w:hAnsi="Arial" w:cs="Arial"/>
          <w:sz w:val="24"/>
          <w:szCs w:val="24"/>
        </w:rPr>
        <w:t>progress against recommendations arising from</w:t>
      </w:r>
      <w:r>
        <w:rPr>
          <w:rFonts w:ascii="Arial" w:hAnsi="Arial" w:cs="Arial"/>
          <w:sz w:val="24"/>
          <w:szCs w:val="24"/>
        </w:rPr>
        <w:t xml:space="preserve"> audits and inspections </w:t>
      </w:r>
      <w:r w:rsidR="00E75B64">
        <w:rPr>
          <w:rFonts w:ascii="Arial" w:hAnsi="Arial" w:cs="Arial"/>
          <w:sz w:val="24"/>
          <w:szCs w:val="24"/>
        </w:rPr>
        <w:t>whi</w:t>
      </w:r>
      <w:r w:rsidR="001C2DB0">
        <w:rPr>
          <w:rFonts w:ascii="Arial" w:hAnsi="Arial" w:cs="Arial"/>
          <w:sz w:val="24"/>
          <w:szCs w:val="24"/>
        </w:rPr>
        <w:t xml:space="preserve">ch have taken place </w:t>
      </w:r>
      <w:r w:rsidR="00A519F8">
        <w:rPr>
          <w:rFonts w:ascii="Arial" w:hAnsi="Arial" w:cs="Arial"/>
          <w:sz w:val="24"/>
          <w:szCs w:val="24"/>
        </w:rPr>
        <w:t xml:space="preserve">during Quarter </w:t>
      </w:r>
      <w:r w:rsidR="00DE05D9">
        <w:rPr>
          <w:rFonts w:ascii="Arial" w:hAnsi="Arial" w:cs="Arial"/>
          <w:sz w:val="24"/>
          <w:szCs w:val="24"/>
        </w:rPr>
        <w:t>1</w:t>
      </w:r>
      <w:r w:rsidR="00054674">
        <w:rPr>
          <w:rFonts w:ascii="Arial" w:hAnsi="Arial" w:cs="Arial"/>
          <w:sz w:val="24"/>
          <w:szCs w:val="24"/>
        </w:rPr>
        <w:t xml:space="preserve">, </w:t>
      </w:r>
      <w:r w:rsidR="00D83912">
        <w:rPr>
          <w:rFonts w:ascii="Arial" w:hAnsi="Arial" w:cs="Arial"/>
          <w:sz w:val="24"/>
          <w:szCs w:val="24"/>
        </w:rPr>
        <w:t>202</w:t>
      </w:r>
      <w:r w:rsidR="00DE05D9">
        <w:rPr>
          <w:rFonts w:ascii="Arial" w:hAnsi="Arial" w:cs="Arial"/>
          <w:sz w:val="24"/>
          <w:szCs w:val="24"/>
        </w:rPr>
        <w:t>2</w:t>
      </w:r>
      <w:r w:rsidR="00D83912">
        <w:rPr>
          <w:rFonts w:ascii="Arial" w:hAnsi="Arial" w:cs="Arial"/>
          <w:sz w:val="24"/>
          <w:szCs w:val="24"/>
        </w:rPr>
        <w:t>/2</w:t>
      </w:r>
      <w:r w:rsidR="00DE05D9">
        <w:rPr>
          <w:rFonts w:ascii="Arial" w:hAnsi="Arial" w:cs="Arial"/>
          <w:sz w:val="24"/>
          <w:szCs w:val="24"/>
        </w:rPr>
        <w:t>3</w:t>
      </w:r>
      <w:r w:rsidR="00D83912">
        <w:rPr>
          <w:rFonts w:ascii="Arial" w:hAnsi="Arial" w:cs="Arial"/>
          <w:sz w:val="24"/>
          <w:szCs w:val="24"/>
        </w:rPr>
        <w:t>.</w:t>
      </w:r>
    </w:p>
    <w:p w:rsidR="00E804E3" w:rsidP="009A225A" w:rsidRDefault="00E804E3" w14:paraId="56C6200D" w14:textId="77777777">
      <w:pPr>
        <w:pStyle w:val="NoSpacing"/>
        <w:ind w:left="709"/>
        <w:jc w:val="both"/>
        <w:rPr>
          <w:rFonts w:ascii="Arial" w:hAnsi="Arial" w:cs="Arial"/>
          <w:sz w:val="24"/>
          <w:szCs w:val="24"/>
        </w:rPr>
      </w:pPr>
    </w:p>
    <w:p w:rsidR="00754F88" w:rsidP="00161380" w:rsidRDefault="00E804E3" w14:paraId="09C86F43" w14:textId="77777777">
      <w:pPr>
        <w:pStyle w:val="NoSpacing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inform</w:t>
      </w:r>
      <w:r w:rsidRPr="00E804E3" w:rsidR="00754F88">
        <w:rPr>
          <w:rFonts w:ascii="Arial" w:hAnsi="Arial" w:cs="Arial"/>
          <w:sz w:val="24"/>
          <w:szCs w:val="24"/>
        </w:rPr>
        <w:t xml:space="preserve"> the </w:t>
      </w:r>
      <w:r w:rsidR="00CC09C7">
        <w:rPr>
          <w:rFonts w:ascii="Arial" w:hAnsi="Arial" w:cs="Arial"/>
          <w:sz w:val="24"/>
          <w:szCs w:val="24"/>
        </w:rPr>
        <w:t>Board</w:t>
      </w:r>
      <w:r w:rsidRPr="00E804E3" w:rsidR="00754F88">
        <w:rPr>
          <w:rFonts w:ascii="Arial" w:hAnsi="Arial" w:cs="Arial"/>
          <w:sz w:val="24"/>
          <w:szCs w:val="24"/>
        </w:rPr>
        <w:t xml:space="preserve"> of </w:t>
      </w:r>
      <w:r>
        <w:rPr>
          <w:rFonts w:ascii="Arial" w:hAnsi="Arial" w:cs="Arial"/>
          <w:sz w:val="24"/>
          <w:szCs w:val="24"/>
        </w:rPr>
        <w:t>the schedule of planned</w:t>
      </w:r>
      <w:r w:rsidR="003B5705">
        <w:rPr>
          <w:rFonts w:ascii="Arial" w:hAnsi="Arial" w:cs="Arial"/>
          <w:sz w:val="24"/>
          <w:szCs w:val="24"/>
        </w:rPr>
        <w:t xml:space="preserve"> audits and inspections.</w:t>
      </w:r>
    </w:p>
    <w:p w:rsidR="00D01527" w:rsidP="00D01527" w:rsidRDefault="00D01527" w14:paraId="69611D54" w14:textId="77777777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016"/>
      </w:tblGrid>
      <w:tr w:rsidRPr="0069013F" w:rsidR="00754F88" w:rsidTr="00826D93" w14:paraId="0941298C" w14:textId="77777777">
        <w:tc>
          <w:tcPr>
            <w:tcW w:w="9242" w:type="dxa"/>
          </w:tcPr>
          <w:p w:rsidRPr="00826D93" w:rsidR="00754F88" w:rsidP="00EB697D" w:rsidRDefault="00754F88" w14:paraId="4D5321B6" w14:textId="77777777">
            <w:pPr>
              <w:pStyle w:val="NoSpacing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6D93">
              <w:rPr>
                <w:rFonts w:ascii="Arial" w:hAnsi="Arial" w:cs="Arial"/>
                <w:b/>
                <w:sz w:val="24"/>
                <w:szCs w:val="24"/>
              </w:rPr>
              <w:t>Recommendations</w:t>
            </w:r>
          </w:p>
        </w:tc>
      </w:tr>
    </w:tbl>
    <w:p w:rsidR="001C3F1D" w:rsidP="009A225A" w:rsidRDefault="001C3F1D" w14:paraId="23E39EF3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E257A" w:rsidP="00EB697D" w:rsidRDefault="00754F88" w14:paraId="6E55A7DE" w14:textId="77777777">
      <w:pPr>
        <w:pStyle w:val="NoSpacing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FE257A">
        <w:rPr>
          <w:rFonts w:ascii="Arial" w:hAnsi="Arial" w:cs="Arial"/>
          <w:sz w:val="24"/>
          <w:szCs w:val="24"/>
        </w:rPr>
        <w:t xml:space="preserve">That the </w:t>
      </w:r>
      <w:r w:rsidRPr="00FE257A" w:rsidR="004913A9">
        <w:rPr>
          <w:rFonts w:ascii="Arial" w:hAnsi="Arial" w:cs="Arial"/>
          <w:sz w:val="24"/>
          <w:szCs w:val="24"/>
        </w:rPr>
        <w:t>Panel</w:t>
      </w:r>
      <w:r w:rsidRPr="00FE257A">
        <w:rPr>
          <w:rFonts w:ascii="Arial" w:hAnsi="Arial" w:cs="Arial"/>
          <w:sz w:val="24"/>
          <w:szCs w:val="24"/>
        </w:rPr>
        <w:t xml:space="preserve"> notes the </w:t>
      </w:r>
      <w:r w:rsidR="004F6D78">
        <w:rPr>
          <w:rFonts w:ascii="Arial" w:hAnsi="Arial" w:cs="Arial"/>
          <w:sz w:val="24"/>
          <w:szCs w:val="24"/>
        </w:rPr>
        <w:t xml:space="preserve">status of </w:t>
      </w:r>
      <w:r w:rsidRPr="00FE257A">
        <w:rPr>
          <w:rFonts w:ascii="Arial" w:hAnsi="Arial" w:cs="Arial"/>
          <w:sz w:val="24"/>
          <w:szCs w:val="24"/>
        </w:rPr>
        <w:t>audit</w:t>
      </w:r>
      <w:r w:rsidR="004F6D78">
        <w:rPr>
          <w:rFonts w:ascii="Arial" w:hAnsi="Arial" w:cs="Arial"/>
          <w:sz w:val="24"/>
          <w:szCs w:val="24"/>
        </w:rPr>
        <w:t>s</w:t>
      </w:r>
      <w:r w:rsidRPr="00FE257A" w:rsidR="0027120D">
        <w:rPr>
          <w:rFonts w:ascii="Arial" w:hAnsi="Arial" w:cs="Arial"/>
          <w:sz w:val="24"/>
          <w:szCs w:val="24"/>
        </w:rPr>
        <w:t xml:space="preserve"> and inspection</w:t>
      </w:r>
      <w:r w:rsidR="004F6D78">
        <w:rPr>
          <w:rFonts w:ascii="Arial" w:hAnsi="Arial" w:cs="Arial"/>
          <w:sz w:val="24"/>
          <w:szCs w:val="24"/>
        </w:rPr>
        <w:t>s carried out over the last quarter.</w:t>
      </w:r>
    </w:p>
    <w:p w:rsidR="004F6D78" w:rsidP="004F6D78" w:rsidRDefault="004F6D78" w14:paraId="6715D673" w14:textId="77777777">
      <w:pPr>
        <w:pStyle w:val="NoSpacing"/>
        <w:ind w:left="709"/>
        <w:jc w:val="both"/>
        <w:rPr>
          <w:rFonts w:ascii="Arial" w:hAnsi="Arial" w:cs="Arial"/>
          <w:sz w:val="24"/>
          <w:szCs w:val="24"/>
        </w:rPr>
      </w:pPr>
    </w:p>
    <w:p w:rsidR="00693E21" w:rsidP="00261B13" w:rsidRDefault="0043633B" w14:paraId="4BD0DBB5" w14:textId="08C1F69A">
      <w:pPr>
        <w:pStyle w:val="NoSpacing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That the Panel </w:t>
      </w:r>
      <w:r w:rsidR="000B49AD">
        <w:rPr>
          <w:rFonts w:ascii="Arial" w:hAnsi="Arial" w:cs="Arial"/>
          <w:sz w:val="24"/>
          <w:szCs w:val="24"/>
        </w:rPr>
        <w:t>review</w:t>
      </w:r>
      <w:r w:rsidR="00D83912">
        <w:rPr>
          <w:rFonts w:ascii="Arial" w:hAnsi="Arial" w:cs="Arial"/>
          <w:sz w:val="24"/>
          <w:szCs w:val="24"/>
        </w:rPr>
        <w:t>s</w:t>
      </w:r>
      <w:r w:rsidR="000B49AD">
        <w:rPr>
          <w:rFonts w:ascii="Arial" w:hAnsi="Arial" w:cs="Arial"/>
          <w:sz w:val="24"/>
          <w:szCs w:val="24"/>
        </w:rPr>
        <w:t xml:space="preserve"> Appendi</w:t>
      </w:r>
      <w:r w:rsidR="00D83912">
        <w:rPr>
          <w:rFonts w:ascii="Arial" w:hAnsi="Arial" w:cs="Arial"/>
          <w:sz w:val="24"/>
          <w:szCs w:val="24"/>
        </w:rPr>
        <w:t>ces</w:t>
      </w:r>
      <w:r w:rsidR="000B49AD">
        <w:rPr>
          <w:rFonts w:ascii="Arial" w:hAnsi="Arial" w:cs="Arial"/>
          <w:sz w:val="24"/>
          <w:szCs w:val="24"/>
        </w:rPr>
        <w:t xml:space="preserve"> </w:t>
      </w:r>
      <w:r w:rsidR="00757DA3">
        <w:rPr>
          <w:rFonts w:ascii="Arial" w:hAnsi="Arial" w:cs="Arial"/>
          <w:sz w:val="24"/>
          <w:szCs w:val="24"/>
        </w:rPr>
        <w:t>A</w:t>
      </w:r>
      <w:r w:rsidR="000B49AD">
        <w:rPr>
          <w:rFonts w:ascii="Arial" w:hAnsi="Arial" w:cs="Arial"/>
          <w:sz w:val="24"/>
          <w:szCs w:val="24"/>
        </w:rPr>
        <w:t xml:space="preserve"> </w:t>
      </w:r>
      <w:r w:rsidR="00D83912">
        <w:rPr>
          <w:rFonts w:ascii="Arial" w:hAnsi="Arial" w:cs="Arial"/>
          <w:sz w:val="24"/>
          <w:szCs w:val="24"/>
        </w:rPr>
        <w:t xml:space="preserve">and </w:t>
      </w:r>
      <w:r w:rsidR="00757DA3">
        <w:rPr>
          <w:rFonts w:ascii="Arial" w:hAnsi="Arial" w:cs="Arial"/>
          <w:sz w:val="24"/>
          <w:szCs w:val="24"/>
        </w:rPr>
        <w:t>B</w:t>
      </w:r>
      <w:r w:rsidR="00D83912">
        <w:rPr>
          <w:rFonts w:ascii="Arial" w:hAnsi="Arial" w:cs="Arial"/>
          <w:sz w:val="24"/>
          <w:szCs w:val="24"/>
        </w:rPr>
        <w:t xml:space="preserve"> </w:t>
      </w:r>
      <w:r w:rsidR="000B49AD">
        <w:rPr>
          <w:rFonts w:ascii="Arial" w:hAnsi="Arial" w:cs="Arial"/>
          <w:sz w:val="24"/>
          <w:szCs w:val="24"/>
        </w:rPr>
        <w:t>and</w:t>
      </w:r>
      <w:r w:rsidR="00D83912">
        <w:rPr>
          <w:rFonts w:ascii="Arial" w:hAnsi="Arial" w:cs="Arial"/>
          <w:sz w:val="24"/>
          <w:szCs w:val="24"/>
        </w:rPr>
        <w:t>,</w:t>
      </w:r>
      <w:r w:rsidR="000B49AD">
        <w:rPr>
          <w:rFonts w:ascii="Arial" w:hAnsi="Arial" w:cs="Arial"/>
          <w:sz w:val="24"/>
          <w:szCs w:val="24"/>
        </w:rPr>
        <w:t xml:space="preserve"> </w:t>
      </w:r>
      <w:r w:rsidR="004F6D78">
        <w:rPr>
          <w:rFonts w:ascii="Arial" w:hAnsi="Arial" w:cs="Arial"/>
          <w:sz w:val="24"/>
          <w:szCs w:val="24"/>
        </w:rPr>
        <w:t>if required</w:t>
      </w:r>
      <w:r w:rsidR="00D83912">
        <w:rPr>
          <w:rFonts w:ascii="Arial" w:hAnsi="Arial" w:cs="Arial"/>
          <w:sz w:val="24"/>
          <w:szCs w:val="24"/>
        </w:rPr>
        <w:t>,</w:t>
      </w:r>
      <w:r w:rsidR="004F6D78">
        <w:rPr>
          <w:rFonts w:ascii="Arial" w:hAnsi="Arial" w:cs="Arial"/>
          <w:sz w:val="24"/>
          <w:szCs w:val="24"/>
        </w:rPr>
        <w:t xml:space="preserve"> request </w:t>
      </w:r>
      <w:r w:rsidR="00CF316A">
        <w:rPr>
          <w:rFonts w:ascii="Arial" w:hAnsi="Arial" w:cs="Arial"/>
          <w:sz w:val="24"/>
          <w:szCs w:val="24"/>
        </w:rPr>
        <w:t xml:space="preserve">further detail </w:t>
      </w:r>
      <w:r w:rsidR="004F6D78">
        <w:rPr>
          <w:rFonts w:ascii="Arial" w:hAnsi="Arial" w:cs="Arial"/>
          <w:sz w:val="24"/>
          <w:szCs w:val="24"/>
        </w:rPr>
        <w:t>which</w:t>
      </w:r>
      <w:r w:rsidR="00CF316A">
        <w:rPr>
          <w:rFonts w:ascii="Arial" w:hAnsi="Arial" w:cs="Arial"/>
          <w:sz w:val="24"/>
          <w:szCs w:val="24"/>
        </w:rPr>
        <w:t xml:space="preserve"> </w:t>
      </w:r>
      <w:r w:rsidR="000B49AD">
        <w:rPr>
          <w:rFonts w:ascii="Arial" w:hAnsi="Arial" w:cs="Arial"/>
          <w:sz w:val="24"/>
          <w:szCs w:val="24"/>
        </w:rPr>
        <w:t>will be reported at the next meeting.</w:t>
      </w:r>
    </w:p>
    <w:p w:rsidRPr="0027120D" w:rsidR="003B5705" w:rsidP="003B5705" w:rsidRDefault="003B5705" w14:paraId="079D0620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016"/>
      </w:tblGrid>
      <w:tr w:rsidRPr="0069013F" w:rsidR="00754F88" w:rsidTr="00826D93" w14:paraId="6990808A" w14:textId="77777777">
        <w:tc>
          <w:tcPr>
            <w:tcW w:w="9242" w:type="dxa"/>
          </w:tcPr>
          <w:p w:rsidRPr="00826D93" w:rsidR="00754F88" w:rsidP="00EB697D" w:rsidRDefault="00754F88" w14:paraId="2E00A396" w14:textId="77777777">
            <w:pPr>
              <w:pStyle w:val="NoSpacing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6D93">
              <w:rPr>
                <w:rFonts w:ascii="Arial" w:hAnsi="Arial" w:cs="Arial"/>
                <w:b/>
                <w:sz w:val="24"/>
                <w:szCs w:val="24"/>
              </w:rPr>
              <w:t>Reasons for Recommendations</w:t>
            </w:r>
          </w:p>
        </w:tc>
      </w:tr>
    </w:tbl>
    <w:p w:rsidRPr="0069013F" w:rsidR="00754F88" w:rsidP="009A225A" w:rsidRDefault="00754F88" w14:paraId="67A0202C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54F88" w:rsidP="00EB697D" w:rsidRDefault="00754F88" w14:paraId="04FF235C" w14:textId="77777777">
      <w:pPr>
        <w:pStyle w:val="NoSpacing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enable the </w:t>
      </w:r>
      <w:r w:rsidR="004913A9">
        <w:rPr>
          <w:rFonts w:ascii="Arial" w:hAnsi="Arial" w:cs="Arial"/>
          <w:sz w:val="24"/>
          <w:szCs w:val="24"/>
        </w:rPr>
        <w:t>Panel</w:t>
      </w:r>
      <w:r>
        <w:rPr>
          <w:rFonts w:ascii="Arial" w:hAnsi="Arial" w:cs="Arial"/>
          <w:sz w:val="24"/>
          <w:szCs w:val="24"/>
        </w:rPr>
        <w:t xml:space="preserve"> to fu</w:t>
      </w:r>
      <w:r w:rsidR="00D6268A">
        <w:rPr>
          <w:rFonts w:ascii="Arial" w:hAnsi="Arial" w:cs="Arial"/>
          <w:sz w:val="24"/>
          <w:szCs w:val="24"/>
        </w:rPr>
        <w:t xml:space="preserve">lfil its scrutiny obligations </w:t>
      </w:r>
      <w:proofErr w:type="gramStart"/>
      <w:r w:rsidR="001C2DB0">
        <w:rPr>
          <w:rFonts w:ascii="Arial" w:hAnsi="Arial" w:cs="Arial"/>
          <w:sz w:val="24"/>
          <w:szCs w:val="24"/>
        </w:rPr>
        <w:t>with regard to</w:t>
      </w:r>
      <w:proofErr w:type="gramEnd"/>
      <w:r w:rsidR="001C2DB0">
        <w:rPr>
          <w:rFonts w:ascii="Arial" w:hAnsi="Arial" w:cs="Arial"/>
          <w:sz w:val="24"/>
          <w:szCs w:val="24"/>
        </w:rPr>
        <w:t xml:space="preserve"> Nottinghamshire Police and its</w:t>
      </w:r>
      <w:r w:rsidR="00B10888">
        <w:rPr>
          <w:rFonts w:ascii="Arial" w:hAnsi="Arial" w:cs="Arial"/>
          <w:sz w:val="24"/>
          <w:szCs w:val="24"/>
        </w:rPr>
        <w:t xml:space="preserve"> response to </w:t>
      </w:r>
      <w:r>
        <w:rPr>
          <w:rFonts w:ascii="Arial" w:hAnsi="Arial" w:cs="Arial"/>
          <w:sz w:val="24"/>
          <w:szCs w:val="24"/>
        </w:rPr>
        <w:t>audits and inspections.</w:t>
      </w:r>
    </w:p>
    <w:p w:rsidR="00A2455E" w:rsidP="00A2455E" w:rsidRDefault="00A2455E" w14:paraId="4AFC3F10" w14:textId="77777777">
      <w:pPr>
        <w:pStyle w:val="NoSpacing"/>
        <w:ind w:left="709"/>
        <w:jc w:val="both"/>
        <w:rPr>
          <w:rFonts w:ascii="Arial" w:hAnsi="Arial" w:cs="Arial"/>
          <w:sz w:val="24"/>
          <w:szCs w:val="24"/>
        </w:rPr>
      </w:pPr>
    </w:p>
    <w:p w:rsidR="0043633B" w:rsidP="00EB697D" w:rsidRDefault="0043633B" w14:paraId="4A0C1CF5" w14:textId="77777777">
      <w:pPr>
        <w:pStyle w:val="NoSpacing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provide the Panel </w:t>
      </w:r>
      <w:r w:rsidR="00537DCD">
        <w:rPr>
          <w:rFonts w:ascii="Arial" w:hAnsi="Arial" w:cs="Arial"/>
          <w:sz w:val="24"/>
          <w:szCs w:val="24"/>
        </w:rPr>
        <w:t>with greater scrutiny opportunities and to reach more informed decisions</w:t>
      </w:r>
      <w:r w:rsidR="00A2455E">
        <w:rPr>
          <w:rFonts w:ascii="Arial" w:hAnsi="Arial" w:cs="Arial"/>
          <w:sz w:val="24"/>
          <w:szCs w:val="24"/>
        </w:rPr>
        <w:t>.</w:t>
      </w:r>
    </w:p>
    <w:p w:rsidR="00261B13" w:rsidP="00261B13" w:rsidRDefault="00261B13" w14:paraId="4DBFBC2B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80F20" w:rsidP="00EB697D" w:rsidRDefault="00D80F20" w14:paraId="4FA29D4E" w14:textId="77777777">
      <w:pPr>
        <w:pStyle w:val="NoSpacing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provide the Panel with the opportunity to shape the focus and data inputs for future HMIC</w:t>
      </w:r>
      <w:r w:rsidR="00261B13">
        <w:rPr>
          <w:rFonts w:ascii="Arial" w:hAnsi="Arial" w:cs="Arial"/>
          <w:sz w:val="24"/>
          <w:szCs w:val="24"/>
        </w:rPr>
        <w:t>FRS</w:t>
      </w:r>
      <w:r>
        <w:rPr>
          <w:rFonts w:ascii="Arial" w:hAnsi="Arial" w:cs="Arial"/>
          <w:sz w:val="24"/>
          <w:szCs w:val="24"/>
        </w:rPr>
        <w:t xml:space="preserve"> inspections</w:t>
      </w:r>
      <w:r w:rsidR="00A2455E">
        <w:rPr>
          <w:rFonts w:ascii="Arial" w:hAnsi="Arial" w:cs="Arial"/>
          <w:sz w:val="24"/>
          <w:szCs w:val="24"/>
        </w:rPr>
        <w:t>.</w:t>
      </w:r>
    </w:p>
    <w:p w:rsidR="00261B13" w:rsidP="00261B13" w:rsidRDefault="00261B13" w14:paraId="2C799174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016"/>
      </w:tblGrid>
      <w:tr w:rsidRPr="0069013F" w:rsidR="00754F88" w:rsidTr="00826D93" w14:paraId="46643ED1" w14:textId="77777777">
        <w:tc>
          <w:tcPr>
            <w:tcW w:w="9242" w:type="dxa"/>
          </w:tcPr>
          <w:p w:rsidRPr="00826D93" w:rsidR="00754F88" w:rsidP="00EB697D" w:rsidRDefault="000A4F85" w14:paraId="757937F2" w14:textId="11BDF46F">
            <w:pPr>
              <w:pStyle w:val="NoSpacing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/>
                <w:szCs w:val="24"/>
              </w:rPr>
              <w:br w:type="page"/>
            </w:r>
            <w:r w:rsidR="00754F88">
              <w:rPr>
                <w:rFonts w:ascii="Arial" w:hAnsi="Arial" w:cs="Arial"/>
                <w:b/>
                <w:sz w:val="24"/>
                <w:szCs w:val="24"/>
              </w:rPr>
              <w:t>Summary of Key Points</w:t>
            </w:r>
          </w:p>
        </w:tc>
      </w:tr>
    </w:tbl>
    <w:p w:rsidR="00754F88" w:rsidP="009A225A" w:rsidRDefault="00754F88" w14:paraId="0ECAB42A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CD1368" w:rsidR="00CD1368" w:rsidP="009A225A" w:rsidRDefault="00CD1368" w14:paraId="116E79BD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Audit and Inspection Action Updates</w:t>
      </w:r>
    </w:p>
    <w:p w:rsidRPr="0069013F" w:rsidR="00CD1368" w:rsidP="009A225A" w:rsidRDefault="00CD1368" w14:paraId="56411044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7120D" w:rsidP="00EB697D" w:rsidRDefault="00754F88" w14:paraId="1919DAEB" w14:textId="77777777">
      <w:pPr>
        <w:pStyle w:val="NoSpacing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FD1DD0">
        <w:rPr>
          <w:rFonts w:ascii="Arial" w:hAnsi="Arial" w:cs="Arial"/>
          <w:sz w:val="24"/>
          <w:szCs w:val="24"/>
        </w:rPr>
        <w:t xml:space="preserve">The actions </w:t>
      </w:r>
      <w:r w:rsidR="00286CAF">
        <w:rPr>
          <w:rFonts w:ascii="Arial" w:hAnsi="Arial" w:cs="Arial"/>
          <w:sz w:val="24"/>
          <w:szCs w:val="24"/>
        </w:rPr>
        <w:t>referred to</w:t>
      </w:r>
      <w:r>
        <w:rPr>
          <w:rFonts w:ascii="Arial" w:hAnsi="Arial" w:cs="Arial"/>
          <w:sz w:val="24"/>
          <w:szCs w:val="24"/>
        </w:rPr>
        <w:t xml:space="preserve"> in this report are the result of rec</w:t>
      </w:r>
      <w:r w:rsidR="00ED5F79">
        <w:rPr>
          <w:rFonts w:ascii="Arial" w:hAnsi="Arial" w:cs="Arial"/>
          <w:sz w:val="24"/>
          <w:szCs w:val="24"/>
        </w:rPr>
        <w:t>ommendations made by Nottinghamshire Police’s</w:t>
      </w:r>
      <w:r>
        <w:rPr>
          <w:rFonts w:ascii="Arial" w:hAnsi="Arial" w:cs="Arial"/>
          <w:sz w:val="24"/>
          <w:szCs w:val="24"/>
        </w:rPr>
        <w:t xml:space="preserve"> </w:t>
      </w:r>
      <w:r w:rsidR="00BB363C">
        <w:rPr>
          <w:rFonts w:ascii="Arial" w:hAnsi="Arial" w:cs="Arial"/>
          <w:sz w:val="24"/>
          <w:szCs w:val="24"/>
        </w:rPr>
        <w:t xml:space="preserve">internal auditors </w:t>
      </w:r>
      <w:r>
        <w:rPr>
          <w:rFonts w:ascii="Arial" w:hAnsi="Arial" w:cs="Arial"/>
          <w:sz w:val="24"/>
          <w:szCs w:val="24"/>
        </w:rPr>
        <w:t xml:space="preserve">and external inspectorates, </w:t>
      </w:r>
      <w:r w:rsidR="0027120D">
        <w:rPr>
          <w:rFonts w:ascii="Arial" w:hAnsi="Arial" w:cs="Arial"/>
          <w:sz w:val="24"/>
          <w:szCs w:val="24"/>
        </w:rPr>
        <w:t>including HMIC</w:t>
      </w:r>
      <w:r w:rsidR="00261B13">
        <w:rPr>
          <w:rFonts w:ascii="Arial" w:hAnsi="Arial" w:cs="Arial"/>
          <w:sz w:val="24"/>
          <w:szCs w:val="24"/>
        </w:rPr>
        <w:t>FRS</w:t>
      </w:r>
      <w:r w:rsidR="0027120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7120D" w:rsidP="0027120D" w:rsidRDefault="0027120D" w14:paraId="0FF03786" w14:textId="77777777">
      <w:pPr>
        <w:pStyle w:val="NoSpacing"/>
        <w:ind w:left="709"/>
        <w:jc w:val="both"/>
        <w:rPr>
          <w:rFonts w:ascii="Arial" w:hAnsi="Arial" w:cs="Arial"/>
          <w:sz w:val="24"/>
          <w:szCs w:val="24"/>
        </w:rPr>
      </w:pPr>
    </w:p>
    <w:p w:rsidRPr="00DE05D9" w:rsidR="007A3D91" w:rsidP="00DE05D9" w:rsidRDefault="003440FB" w14:paraId="7EAAECB0" w14:textId="4D6A96FB">
      <w:pPr>
        <w:pStyle w:val="NoSpacing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</w:t>
      </w:r>
      <w:r w:rsidR="00FE17FA">
        <w:rPr>
          <w:rFonts w:ascii="Arial" w:hAnsi="Arial" w:cs="Arial"/>
          <w:sz w:val="24"/>
          <w:szCs w:val="24"/>
        </w:rPr>
        <w:t>are</w:t>
      </w:r>
      <w:r w:rsidRPr="0027120D" w:rsidR="002E3992">
        <w:rPr>
          <w:rFonts w:ascii="Arial" w:hAnsi="Arial" w:cs="Arial"/>
          <w:sz w:val="24"/>
          <w:szCs w:val="24"/>
        </w:rPr>
        <w:t xml:space="preserve"> currently </w:t>
      </w:r>
      <w:r w:rsidR="00FE17FA">
        <w:rPr>
          <w:rFonts w:ascii="Arial" w:hAnsi="Arial" w:cs="Arial"/>
          <w:sz w:val="24"/>
          <w:szCs w:val="24"/>
        </w:rPr>
        <w:t>0</w:t>
      </w:r>
      <w:r w:rsidRPr="0027120D" w:rsidR="00523FFA">
        <w:rPr>
          <w:rFonts w:ascii="Arial" w:hAnsi="Arial" w:cs="Arial"/>
          <w:sz w:val="24"/>
          <w:szCs w:val="24"/>
        </w:rPr>
        <w:t xml:space="preserve"> </w:t>
      </w:r>
      <w:r w:rsidRPr="0027120D" w:rsidR="00CD1368">
        <w:rPr>
          <w:rFonts w:ascii="Arial" w:hAnsi="Arial" w:cs="Arial"/>
          <w:sz w:val="24"/>
          <w:szCs w:val="24"/>
        </w:rPr>
        <w:t>action</w:t>
      </w:r>
      <w:r w:rsidR="00FE17FA">
        <w:rPr>
          <w:rFonts w:ascii="Arial" w:hAnsi="Arial" w:cs="Arial"/>
          <w:sz w:val="24"/>
          <w:szCs w:val="24"/>
        </w:rPr>
        <w:t>s</w:t>
      </w:r>
      <w:r w:rsidRPr="0027120D" w:rsidR="000704BB">
        <w:rPr>
          <w:rFonts w:ascii="Arial" w:hAnsi="Arial" w:cs="Arial"/>
          <w:sz w:val="24"/>
          <w:szCs w:val="24"/>
        </w:rPr>
        <w:t xml:space="preserve"> </w:t>
      </w:r>
      <w:r w:rsidR="00FE17FA">
        <w:rPr>
          <w:rFonts w:ascii="Arial" w:hAnsi="Arial" w:cs="Arial"/>
          <w:sz w:val="24"/>
          <w:szCs w:val="24"/>
        </w:rPr>
        <w:t>which have</w:t>
      </w:r>
      <w:r w:rsidRPr="0027120D" w:rsidR="009A225A">
        <w:rPr>
          <w:rFonts w:ascii="Arial" w:hAnsi="Arial" w:cs="Arial"/>
          <w:sz w:val="24"/>
          <w:szCs w:val="24"/>
        </w:rPr>
        <w:t xml:space="preserve"> exceeded </w:t>
      </w:r>
      <w:r w:rsidR="000A4F85">
        <w:rPr>
          <w:rFonts w:ascii="Arial" w:hAnsi="Arial" w:cs="Arial"/>
          <w:sz w:val="24"/>
          <w:szCs w:val="24"/>
        </w:rPr>
        <w:t>their</w:t>
      </w:r>
      <w:r w:rsidRPr="0027120D" w:rsidR="009A225A">
        <w:rPr>
          <w:rFonts w:ascii="Arial" w:hAnsi="Arial" w:cs="Arial"/>
          <w:sz w:val="24"/>
          <w:szCs w:val="24"/>
        </w:rPr>
        <w:t xml:space="preserve"> target date.</w:t>
      </w:r>
      <w:r w:rsidRPr="0027120D" w:rsidR="00E75B64">
        <w:rPr>
          <w:rFonts w:ascii="Arial" w:hAnsi="Arial" w:cs="Arial"/>
          <w:sz w:val="24"/>
          <w:szCs w:val="24"/>
        </w:rPr>
        <w:t xml:space="preserve"> </w:t>
      </w:r>
    </w:p>
    <w:p w:rsidRPr="00B2586E" w:rsidR="00857FD0" w:rsidP="00857FD0" w:rsidRDefault="00857FD0" w14:paraId="04C66B2F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D82666" w:rsidR="00D3521A" w:rsidP="00D3521A" w:rsidRDefault="00AA5EA5" w14:paraId="56891097" w14:textId="100BB58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2586E">
        <w:rPr>
          <w:rFonts w:ascii="Arial" w:hAnsi="Arial" w:cs="Arial"/>
          <w:sz w:val="24"/>
          <w:szCs w:val="24"/>
        </w:rPr>
        <w:t>4.</w:t>
      </w:r>
      <w:r w:rsidR="00857FD0">
        <w:rPr>
          <w:rFonts w:ascii="Arial" w:hAnsi="Arial" w:cs="Arial"/>
          <w:sz w:val="24"/>
          <w:szCs w:val="24"/>
        </w:rPr>
        <w:t>3</w:t>
      </w:r>
      <w:r w:rsidRPr="00B2586E">
        <w:rPr>
          <w:rFonts w:ascii="Arial" w:hAnsi="Arial" w:cs="Arial"/>
          <w:sz w:val="24"/>
          <w:szCs w:val="24"/>
        </w:rPr>
        <w:tab/>
      </w:r>
      <w:r w:rsidRPr="00B2586E" w:rsidR="00066758">
        <w:rPr>
          <w:rFonts w:ascii="Arial" w:hAnsi="Arial" w:cs="Arial"/>
          <w:sz w:val="24"/>
          <w:szCs w:val="24"/>
        </w:rPr>
        <w:t>Recent</w:t>
      </w:r>
      <w:r w:rsidRPr="00B2586E" w:rsidR="00261B13">
        <w:rPr>
          <w:rFonts w:ascii="Arial" w:hAnsi="Arial" w:cs="Arial"/>
          <w:sz w:val="24"/>
          <w:szCs w:val="24"/>
        </w:rPr>
        <w:t xml:space="preserve"> and f</w:t>
      </w:r>
      <w:r w:rsidRPr="00B2586E" w:rsidR="00CD1368">
        <w:rPr>
          <w:rFonts w:ascii="Arial" w:hAnsi="Arial" w:cs="Arial"/>
          <w:sz w:val="24"/>
          <w:szCs w:val="24"/>
        </w:rPr>
        <w:t xml:space="preserve">orthcoming </w:t>
      </w:r>
      <w:r w:rsidRPr="00D82666" w:rsidR="00CD1368">
        <w:rPr>
          <w:rFonts w:ascii="Arial" w:hAnsi="Arial" w:cs="Arial"/>
          <w:sz w:val="24"/>
          <w:szCs w:val="24"/>
        </w:rPr>
        <w:t>Inspections</w:t>
      </w:r>
      <w:r w:rsidR="007A3D91">
        <w:rPr>
          <w:rFonts w:ascii="Arial" w:hAnsi="Arial" w:cs="Arial"/>
          <w:sz w:val="24"/>
          <w:szCs w:val="24"/>
        </w:rPr>
        <w:t xml:space="preserve"> are detailed below</w:t>
      </w:r>
      <w:r w:rsidR="00D82666">
        <w:rPr>
          <w:rFonts w:ascii="Arial" w:hAnsi="Arial" w:cs="Arial"/>
          <w:sz w:val="24"/>
          <w:szCs w:val="24"/>
        </w:rPr>
        <w:t>.</w:t>
      </w:r>
    </w:p>
    <w:p w:rsidR="00066758" w:rsidP="00D3521A" w:rsidRDefault="00066758" w14:paraId="634E606C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3521A" w:rsidP="00D3521A" w:rsidRDefault="000F141B" w14:paraId="3C0490ED" w14:textId="18D2F62F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Table 1.1: </w:t>
      </w:r>
      <w:r w:rsidR="00066758">
        <w:rPr>
          <w:rFonts w:ascii="Arial" w:hAnsi="Arial" w:cs="Arial"/>
          <w:b/>
          <w:sz w:val="24"/>
          <w:szCs w:val="24"/>
        </w:rPr>
        <w:t>Recent Inspection Activity</w:t>
      </w:r>
    </w:p>
    <w:p w:rsidR="00066758" w:rsidP="00D3521A" w:rsidRDefault="00066758" w14:paraId="16389BE2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2276"/>
        <w:gridCol w:w="1465"/>
        <w:gridCol w:w="1343"/>
        <w:gridCol w:w="2022"/>
      </w:tblGrid>
      <w:tr w:rsidR="002A4EB3" w:rsidTr="00CC3DD2" w14:paraId="6881B7A0" w14:textId="77777777">
        <w:trPr>
          <w:trHeight w:val="1238"/>
        </w:trPr>
        <w:tc>
          <w:tcPr>
            <w:tcW w:w="1910" w:type="dxa"/>
          </w:tcPr>
          <w:p w:rsidR="002A4EB3" w:rsidP="002A4EB3" w:rsidRDefault="002A4EB3" w14:paraId="14C0E108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Inspection</w:t>
            </w:r>
          </w:p>
        </w:tc>
        <w:tc>
          <w:tcPr>
            <w:tcW w:w="2276" w:type="dxa"/>
          </w:tcPr>
          <w:p w:rsidR="002A4EB3" w:rsidP="00D3521A" w:rsidRDefault="002A4EB3" w14:paraId="46859EA9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Inspection Area</w:t>
            </w:r>
          </w:p>
        </w:tc>
        <w:tc>
          <w:tcPr>
            <w:tcW w:w="1465" w:type="dxa"/>
          </w:tcPr>
          <w:p w:rsidR="002A4EB3" w:rsidP="002A4EB3" w:rsidRDefault="002A4EB3" w14:paraId="0F24A06D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Report Received</w:t>
            </w:r>
          </w:p>
          <w:p w:rsidR="005F770C" w:rsidP="002A4EB3" w:rsidRDefault="005F770C" w14:paraId="0B2B1FB6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2A4EB3" w:rsidP="002A4EB3" w:rsidRDefault="002A4EB3" w14:paraId="106C3FBE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Final Grading</w:t>
            </w:r>
          </w:p>
        </w:tc>
        <w:tc>
          <w:tcPr>
            <w:tcW w:w="2022" w:type="dxa"/>
          </w:tcPr>
          <w:p w:rsidR="002A4EB3" w:rsidP="00D3521A" w:rsidRDefault="002A4EB3" w14:paraId="23D61F76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</w:tr>
      <w:tr w:rsidRPr="00066758" w:rsidR="00BE6889" w:rsidTr="00CC3DD2" w14:paraId="1034EFC4" w14:textId="77777777">
        <w:tc>
          <w:tcPr>
            <w:tcW w:w="1910" w:type="dxa"/>
          </w:tcPr>
          <w:p w:rsidR="00BE6889" w:rsidP="000A4F85" w:rsidRDefault="00CC3DD2" w14:paraId="23E60188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  <w:p w:rsidR="00CC3DD2" w:rsidP="000A4F85" w:rsidRDefault="00CC3DD2" w14:paraId="4D5E43AA" w14:textId="64D6EA4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:rsidR="00BE6889" w:rsidP="000A4F85" w:rsidRDefault="00BE6889" w14:paraId="3456AA39" w14:textId="2AF05F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</w:tcPr>
          <w:p w:rsidR="00BE6889" w:rsidP="000A4F85" w:rsidRDefault="00BE6889" w14:paraId="7BCD21E6" w14:textId="2AB7FFBF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343" w:type="dxa"/>
          </w:tcPr>
          <w:p w:rsidR="00BE6889" w:rsidP="000A4F85" w:rsidRDefault="00BE6889" w14:paraId="079A628E" w14:textId="48DEE9B1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022" w:type="dxa"/>
          </w:tcPr>
          <w:p w:rsidR="00BE6889" w:rsidP="00C34A51" w:rsidRDefault="00BE6889" w14:paraId="48C38793" w14:textId="6362302C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</w:tbl>
    <w:p w:rsidR="00066758" w:rsidP="00D3521A" w:rsidRDefault="00066758" w14:paraId="11DF34A6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33000F" w:rsidP="00D3521A" w:rsidRDefault="0033000F" w14:paraId="3AF3796E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758" w:rsidP="00D3521A" w:rsidRDefault="000F141B" w14:paraId="2986427C" w14:textId="07942F3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Table 1.2: </w:t>
      </w:r>
      <w:r w:rsidR="00066758">
        <w:rPr>
          <w:rFonts w:ascii="Arial" w:hAnsi="Arial" w:cs="Arial"/>
          <w:b/>
          <w:sz w:val="24"/>
          <w:szCs w:val="24"/>
        </w:rPr>
        <w:t xml:space="preserve">Forthcoming </w:t>
      </w:r>
      <w:r w:rsidR="001A5ECC">
        <w:rPr>
          <w:rFonts w:ascii="Arial" w:hAnsi="Arial" w:cs="Arial"/>
          <w:b/>
          <w:sz w:val="24"/>
          <w:szCs w:val="24"/>
        </w:rPr>
        <w:t xml:space="preserve">HMICFRS </w:t>
      </w:r>
      <w:r w:rsidR="00066758">
        <w:rPr>
          <w:rFonts w:ascii="Arial" w:hAnsi="Arial" w:cs="Arial"/>
          <w:b/>
          <w:sz w:val="24"/>
          <w:szCs w:val="24"/>
        </w:rPr>
        <w:t>Inspections</w:t>
      </w:r>
    </w:p>
    <w:p w:rsidR="00066758" w:rsidP="00D3521A" w:rsidRDefault="00066758" w14:paraId="1EB15A81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0"/>
        <w:gridCol w:w="2904"/>
        <w:gridCol w:w="3512"/>
      </w:tblGrid>
      <w:tr w:rsidR="00066758" w:rsidTr="00CC3DD2" w14:paraId="3138951F" w14:textId="77777777">
        <w:tc>
          <w:tcPr>
            <w:tcW w:w="2600" w:type="dxa"/>
          </w:tcPr>
          <w:p w:rsidR="00066758" w:rsidP="00066758" w:rsidRDefault="00066758" w14:paraId="14E9B6F8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 </w:t>
            </w:r>
            <w:r w:rsidR="002A4EB3">
              <w:rPr>
                <w:rFonts w:ascii="Arial" w:hAnsi="Arial" w:cs="Arial"/>
                <w:b/>
                <w:sz w:val="24"/>
                <w:szCs w:val="24"/>
              </w:rPr>
              <w:t>of Inspection</w:t>
            </w:r>
          </w:p>
        </w:tc>
        <w:tc>
          <w:tcPr>
            <w:tcW w:w="2904" w:type="dxa"/>
          </w:tcPr>
          <w:p w:rsidR="00066758" w:rsidP="00066758" w:rsidRDefault="002A4EB3" w14:paraId="651D1318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Inspection Area</w:t>
            </w:r>
          </w:p>
        </w:tc>
        <w:tc>
          <w:tcPr>
            <w:tcW w:w="3512" w:type="dxa"/>
          </w:tcPr>
          <w:p w:rsidR="00066758" w:rsidP="00066758" w:rsidRDefault="00066758" w14:paraId="2772791B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  <w:p w:rsidR="000A4F85" w:rsidP="00066758" w:rsidRDefault="000A4F85" w14:paraId="6D9CBE2C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066758" w:rsidR="00C05AA2" w:rsidTr="00CC3DD2" w14:paraId="0FF9BE97" w14:textId="77777777">
        <w:tc>
          <w:tcPr>
            <w:tcW w:w="2600" w:type="dxa"/>
          </w:tcPr>
          <w:p w:rsidR="00C05AA2" w:rsidP="00C05AA2" w:rsidRDefault="00680EC3" w14:paraId="28104DFE" w14:textId="08401E5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w/c </w:t>
            </w:r>
            <w:r w:rsidR="00CC3DD2">
              <w:rPr>
                <w:rFonts w:ascii="Arial" w:hAnsi="Arial" w:cs="Arial"/>
                <w:sz w:val="24"/>
                <w:szCs w:val="24"/>
              </w:rPr>
              <w:t>21</w:t>
            </w:r>
            <w:r w:rsidRPr="00CC3DD2" w:rsidR="00CC3DD2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CC3DD2">
              <w:rPr>
                <w:rFonts w:ascii="Arial" w:hAnsi="Arial" w:cs="Arial"/>
                <w:sz w:val="24"/>
                <w:szCs w:val="24"/>
              </w:rPr>
              <w:t xml:space="preserve"> November</w:t>
            </w:r>
            <w:r w:rsidR="00447BF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CC3DD2">
              <w:rPr>
                <w:rFonts w:ascii="Arial" w:hAnsi="Arial" w:cs="Arial"/>
                <w:sz w:val="24"/>
                <w:szCs w:val="24"/>
              </w:rPr>
              <w:t>1</w:t>
            </w:r>
            <w:r w:rsidR="00447BFA">
              <w:rPr>
                <w:rFonts w:ascii="Arial" w:hAnsi="Arial" w:cs="Arial"/>
                <w:sz w:val="24"/>
                <w:szCs w:val="24"/>
              </w:rPr>
              <w:t xml:space="preserve"> week)</w:t>
            </w:r>
          </w:p>
          <w:p w:rsidR="009545CB" w:rsidP="00C05AA2" w:rsidRDefault="009545CB" w14:paraId="2845CC38" w14:textId="783BC56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4" w:type="dxa"/>
          </w:tcPr>
          <w:p w:rsidR="00C05AA2" w:rsidP="00C05AA2" w:rsidRDefault="00CC3DD2" w14:paraId="18B83ACA" w14:textId="5483A1B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Armed Policing Thematic Inspection</w:t>
            </w:r>
          </w:p>
        </w:tc>
        <w:tc>
          <w:tcPr>
            <w:tcW w:w="3512" w:type="dxa"/>
          </w:tcPr>
          <w:p w:rsidR="009545CB" w:rsidP="007D7B55" w:rsidRDefault="00CC3DD2" w14:paraId="5859689E" w14:textId="41D9009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Documents and timetable currently being prepared.</w:t>
            </w:r>
          </w:p>
          <w:p w:rsidRPr="00CB1FF2" w:rsidR="007D7B55" w:rsidP="007D7B55" w:rsidRDefault="007D7B55" w14:paraId="6EB424EE" w14:textId="4EA2D88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7619" w:rsidP="00F87619" w:rsidRDefault="00F87619" w14:paraId="4DCF2E0E" w14:textId="3CF9A3D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CC3DD2" w:rsidP="00F87619" w:rsidRDefault="00CC3DD2" w14:paraId="50100F6E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F87619" w:rsidP="000F141B" w:rsidRDefault="000F141B" w14:paraId="47F643BB" w14:textId="128AD761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Table 1.3: </w:t>
      </w:r>
      <w:r w:rsidR="00F87619">
        <w:rPr>
          <w:rFonts w:cs="Arial"/>
          <w:b/>
          <w:szCs w:val="24"/>
        </w:rPr>
        <w:t xml:space="preserve">Publications </w:t>
      </w:r>
    </w:p>
    <w:p w:rsidR="000F141B" w:rsidP="000F141B" w:rsidRDefault="000F141B" w14:paraId="6EEE699E" w14:textId="77777777">
      <w:pPr>
        <w:spacing w:after="0" w:line="240" w:lineRule="auto"/>
        <w:rPr>
          <w:rFonts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8"/>
        <w:gridCol w:w="2508"/>
        <w:gridCol w:w="3500"/>
      </w:tblGrid>
      <w:tr w:rsidR="00F87619" w:rsidTr="00581F67" w14:paraId="5E73FA46" w14:textId="77777777">
        <w:tc>
          <w:tcPr>
            <w:tcW w:w="3008" w:type="dxa"/>
          </w:tcPr>
          <w:p w:rsidR="00F87619" w:rsidP="00F87619" w:rsidRDefault="00F87619" w14:paraId="4D9142E9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Publication</w:t>
            </w:r>
          </w:p>
          <w:p w:rsidR="00EC1210" w:rsidP="00F87619" w:rsidRDefault="00EC1210" w14:paraId="58C0C6A6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08" w:type="dxa"/>
          </w:tcPr>
          <w:p w:rsidR="00F87619" w:rsidP="00F87619" w:rsidRDefault="00F87619" w14:paraId="7691BE9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Inspection Area</w:t>
            </w:r>
          </w:p>
        </w:tc>
        <w:tc>
          <w:tcPr>
            <w:tcW w:w="3500" w:type="dxa"/>
          </w:tcPr>
          <w:p w:rsidR="00F87619" w:rsidP="00F87619" w:rsidRDefault="00F87619" w14:paraId="504ABE51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</w:tr>
      <w:tr w:rsidRPr="00F87619" w:rsidR="00A24474" w:rsidTr="00581F67" w14:paraId="32F754AF" w14:textId="77777777">
        <w:tc>
          <w:tcPr>
            <w:tcW w:w="3008" w:type="dxa"/>
          </w:tcPr>
          <w:p w:rsidRPr="00E55A08" w:rsidR="00A24474" w:rsidP="00F87619" w:rsidRDefault="00FA7E49" w14:paraId="26C9EA8A" w14:textId="52AB13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55A08">
              <w:rPr>
                <w:rFonts w:ascii="Arial" w:hAnsi="Arial" w:cs="Arial"/>
                <w:sz w:val="24"/>
                <w:szCs w:val="24"/>
              </w:rPr>
              <w:t>November 2021</w:t>
            </w:r>
          </w:p>
        </w:tc>
        <w:tc>
          <w:tcPr>
            <w:tcW w:w="2508" w:type="dxa"/>
          </w:tcPr>
          <w:p w:rsidR="00A24474" w:rsidP="00F87619" w:rsidRDefault="00E55A08" w14:paraId="744A86E0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5A08">
              <w:rPr>
                <w:rFonts w:ascii="Arial" w:hAnsi="Arial" w:cs="Arial"/>
                <w:sz w:val="24"/>
                <w:szCs w:val="24"/>
                <w:lang w:val="en-US"/>
              </w:rPr>
              <w:t>A Joint Thematic Inspection of the CJ Journey for Individuals with Mental Health Needs and Disorders</w:t>
            </w:r>
          </w:p>
          <w:p w:rsidRPr="00E55A08" w:rsidR="000B74A5" w:rsidP="00F87619" w:rsidRDefault="000B74A5" w14:paraId="2B377AB0" w14:textId="3D8A0E11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00" w:type="dxa"/>
          </w:tcPr>
          <w:p w:rsidRPr="00E55A08" w:rsidR="00680EC3" w:rsidP="00BF450F" w:rsidRDefault="00581F67" w14:paraId="0A6A8184" w14:textId="2B9B6D68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2B7001">
              <w:rPr>
                <w:rFonts w:ascii="Arial" w:hAnsi="Arial" w:cs="Arial"/>
                <w:sz w:val="24"/>
                <w:szCs w:val="24"/>
              </w:rPr>
              <w:t>Evidence submitted to HMICFRS for review. Awaiting feedback.</w:t>
            </w:r>
          </w:p>
        </w:tc>
      </w:tr>
      <w:tr w:rsidRPr="00F87619" w:rsidR="00A24474" w:rsidTr="00581F67" w14:paraId="3FF206C1" w14:textId="77777777">
        <w:tc>
          <w:tcPr>
            <w:tcW w:w="3008" w:type="dxa"/>
          </w:tcPr>
          <w:p w:rsidRPr="00E55A08" w:rsidR="00A24474" w:rsidP="00F87619" w:rsidRDefault="00FA7E49" w14:paraId="48336FAA" w14:textId="60C464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55A08">
              <w:rPr>
                <w:rFonts w:ascii="Arial" w:hAnsi="Arial" w:cs="Arial"/>
                <w:sz w:val="24"/>
                <w:szCs w:val="24"/>
              </w:rPr>
              <w:t>July 2021</w:t>
            </w:r>
          </w:p>
        </w:tc>
        <w:tc>
          <w:tcPr>
            <w:tcW w:w="2508" w:type="dxa"/>
          </w:tcPr>
          <w:p w:rsidRPr="00E55A08" w:rsidR="00E55A08" w:rsidP="00E55A08" w:rsidRDefault="00E55A08" w14:paraId="65AF42B5" w14:textId="140E43C9">
            <w:pPr>
              <w:spacing w:after="0" w:line="240" w:lineRule="auto"/>
              <w:rPr>
                <w:rFonts w:cs="Arial"/>
              </w:rPr>
            </w:pPr>
            <w:r w:rsidRPr="00E55A08">
              <w:rPr>
                <w:rFonts w:cs="Arial"/>
              </w:rPr>
              <w:t xml:space="preserve">A Joint Thematic Inspection of Police and Crown Prosecution Service’s Response to Rape </w:t>
            </w:r>
            <w:r w:rsidR="000B74A5">
              <w:rPr>
                <w:rFonts w:cs="Arial"/>
              </w:rPr>
              <w:t>(Part 2)</w:t>
            </w:r>
            <w:r w:rsidRPr="00E55A08">
              <w:rPr>
                <w:rFonts w:cs="Arial"/>
              </w:rPr>
              <w:t xml:space="preserve"> </w:t>
            </w:r>
          </w:p>
          <w:p w:rsidRPr="00E55A08" w:rsidR="00680EC3" w:rsidP="00F87619" w:rsidRDefault="00680EC3" w14:paraId="784FAB9D" w14:textId="723D1F20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00" w:type="dxa"/>
          </w:tcPr>
          <w:p w:rsidRPr="002B7001" w:rsidR="00A24474" w:rsidP="00A24474" w:rsidRDefault="00581F67" w14:paraId="2377A497" w14:textId="3C7E8C10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2B7001">
              <w:rPr>
                <w:rFonts w:ascii="Arial" w:hAnsi="Arial" w:cs="Arial"/>
                <w:sz w:val="24"/>
                <w:szCs w:val="24"/>
              </w:rPr>
              <w:t>Evidence submitted to HMICFRS for review. Awaiting feedback.</w:t>
            </w:r>
          </w:p>
        </w:tc>
      </w:tr>
      <w:tr w:rsidRPr="00F87619" w:rsidR="00CC3DD2" w:rsidTr="00A05E35" w14:paraId="3EA5F055" w14:textId="77777777">
        <w:tc>
          <w:tcPr>
            <w:tcW w:w="3008" w:type="dxa"/>
          </w:tcPr>
          <w:p w:rsidRPr="00E55A08" w:rsidR="00CC3DD2" w:rsidP="00A05E35" w:rsidRDefault="00CC3DD2" w14:paraId="6E9722BC" w14:textId="056BCE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 2022</w:t>
            </w:r>
          </w:p>
        </w:tc>
        <w:tc>
          <w:tcPr>
            <w:tcW w:w="2508" w:type="dxa"/>
          </w:tcPr>
          <w:p w:rsidR="00CC3DD2" w:rsidP="00A05E35" w:rsidRDefault="00CC3DD2" w14:paraId="371C853A" w14:textId="26EF5AD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Integrated PEEL Inspection </w:t>
            </w:r>
          </w:p>
          <w:p w:rsidRPr="00E55A08" w:rsidR="00CC3DD2" w:rsidP="00A05E35" w:rsidRDefault="00CC3DD2" w14:paraId="5C2FD085" w14:textId="7777777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500" w:type="dxa"/>
          </w:tcPr>
          <w:p w:rsidR="00CC3DD2" w:rsidP="00A05E35" w:rsidRDefault="00CC3DD2" w14:paraId="315F5EFA" w14:textId="74203CC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Recommendations consolidated into </w:t>
            </w:r>
            <w:r w:rsidR="005955B3">
              <w:rPr>
                <w:rFonts w:ascii="Arial" w:hAnsi="Arial" w:cs="Arial"/>
                <w:sz w:val="24"/>
                <w:szCs w:val="24"/>
              </w:rPr>
              <w:t>Improvement Plan</w:t>
            </w:r>
            <w:r>
              <w:rPr>
                <w:rFonts w:ascii="Arial" w:hAnsi="Arial" w:cs="Arial"/>
                <w:sz w:val="24"/>
                <w:szCs w:val="24"/>
              </w:rPr>
              <w:t>. Will be monitored through new DCC meeting.</w:t>
            </w:r>
          </w:p>
          <w:p w:rsidRPr="002B7001" w:rsidR="00CC3DD2" w:rsidP="00A05E35" w:rsidRDefault="00CC3DD2" w14:paraId="32CB5C70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3DD2" w:rsidRDefault="00CC3DD2" w14:paraId="37DB3540" w14:textId="7777777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8"/>
        <w:gridCol w:w="2508"/>
        <w:gridCol w:w="3500"/>
      </w:tblGrid>
      <w:tr w:rsidRPr="00F87619" w:rsidR="00581F67" w:rsidTr="00581F67" w14:paraId="50EF2225" w14:textId="77777777">
        <w:tc>
          <w:tcPr>
            <w:tcW w:w="3008" w:type="dxa"/>
          </w:tcPr>
          <w:p w:rsidRPr="00E55A08" w:rsidR="00581F67" w:rsidP="00F87619" w:rsidRDefault="00581F67" w14:paraId="20209EAE" w14:textId="132CC7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June 2022</w:t>
            </w:r>
          </w:p>
        </w:tc>
        <w:tc>
          <w:tcPr>
            <w:tcW w:w="2508" w:type="dxa"/>
          </w:tcPr>
          <w:p w:rsidR="00581F67" w:rsidP="00E55A08" w:rsidRDefault="00581F67" w14:paraId="4B2F8DC0" w14:textId="7777777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Expectations of Police Custody</w:t>
            </w:r>
          </w:p>
          <w:p w:rsidRPr="00E55A08" w:rsidR="00581F67" w:rsidP="00E55A08" w:rsidRDefault="00581F67" w14:paraId="1E7439A7" w14:textId="01378D2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500" w:type="dxa"/>
          </w:tcPr>
          <w:p w:rsidR="00581F67" w:rsidP="00A24474" w:rsidRDefault="00581F67" w14:paraId="1F06CC2E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Recommendations consolidated into Custody Action Plan. Will be monitored through new Custody meeting.</w:t>
            </w:r>
          </w:p>
          <w:p w:rsidRPr="002B7001" w:rsidR="00581F67" w:rsidP="00A24474" w:rsidRDefault="00581F67" w14:paraId="6BD4773C" w14:textId="159F65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87619" w:rsidR="00CC3DD2" w:rsidTr="00581F67" w14:paraId="2AEE96A3" w14:textId="77777777">
        <w:tc>
          <w:tcPr>
            <w:tcW w:w="3008" w:type="dxa"/>
          </w:tcPr>
          <w:p w:rsidR="00CC3DD2" w:rsidP="00F87619" w:rsidRDefault="00CC3DD2" w14:paraId="75EA7D4B" w14:textId="295BE1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July 2022</w:t>
            </w:r>
          </w:p>
        </w:tc>
        <w:tc>
          <w:tcPr>
            <w:tcW w:w="2508" w:type="dxa"/>
          </w:tcPr>
          <w:p w:rsidR="00CC3DD2" w:rsidP="00E55A08" w:rsidRDefault="00CC3DD2" w14:paraId="398CB0F5" w14:textId="7777777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Twenty years on, is MAPPA achieving its objectives?</w:t>
            </w:r>
          </w:p>
          <w:p w:rsidR="00CC3DD2" w:rsidP="00E55A08" w:rsidRDefault="00CC3DD2" w14:paraId="3FD5ACE4" w14:textId="44E5A8E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500" w:type="dxa"/>
          </w:tcPr>
          <w:p w:rsidR="00CC3DD2" w:rsidP="00A24474" w:rsidRDefault="00CC3DD2" w14:paraId="03569068" w14:textId="09B1C2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Recommendations submitted to Public Protection for updates.</w:t>
            </w:r>
          </w:p>
        </w:tc>
      </w:tr>
    </w:tbl>
    <w:p w:rsidR="002868FC" w:rsidP="00AA5EA5" w:rsidRDefault="002868FC" w14:paraId="3D1D5F36" w14:textId="612DD83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F141B" w:rsidP="00AA5EA5" w:rsidRDefault="000F141B" w14:paraId="36CD92FF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34A51" w:rsidP="00AA5EA5" w:rsidRDefault="000F141B" w14:paraId="3637DE7B" w14:textId="2AE26E30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Table 1.4: </w:t>
      </w:r>
      <w:r w:rsidR="00C34A51">
        <w:rPr>
          <w:rFonts w:ascii="Arial" w:hAnsi="Arial" w:cs="Arial"/>
          <w:b/>
          <w:bCs/>
          <w:sz w:val="24"/>
          <w:szCs w:val="24"/>
        </w:rPr>
        <w:t>Super complaints</w:t>
      </w:r>
    </w:p>
    <w:p w:rsidR="00C34A51" w:rsidP="00AA5EA5" w:rsidRDefault="00C34A51" w14:paraId="3ED51BCE" w14:textId="10987CD0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9"/>
        <w:gridCol w:w="2499"/>
        <w:gridCol w:w="3508"/>
      </w:tblGrid>
      <w:tr w:rsidR="00C34A51" w:rsidTr="000F141B" w14:paraId="61E81D41" w14:textId="77777777">
        <w:tc>
          <w:tcPr>
            <w:tcW w:w="3085" w:type="dxa"/>
          </w:tcPr>
          <w:p w:rsidR="00C34A51" w:rsidP="00637CC9" w:rsidRDefault="00C34A51" w14:paraId="6B642F25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name="_Hlk93482647" w:id="0"/>
            <w:r>
              <w:rPr>
                <w:rFonts w:ascii="Arial" w:hAnsi="Arial" w:cs="Arial"/>
                <w:b/>
                <w:sz w:val="24"/>
                <w:szCs w:val="24"/>
              </w:rPr>
              <w:t>Date of Publication</w:t>
            </w:r>
          </w:p>
          <w:p w:rsidR="00C34A51" w:rsidP="00637CC9" w:rsidRDefault="00C34A51" w14:paraId="7D719B32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34A51" w:rsidP="00637CC9" w:rsidRDefault="00C34A51" w14:paraId="0A5BB7A4" w14:textId="5A529DF5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3605" w:type="dxa"/>
          </w:tcPr>
          <w:p w:rsidR="00C34A51" w:rsidP="00637CC9" w:rsidRDefault="00C34A51" w14:paraId="7BA0C665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</w:tr>
      <w:tr w:rsidR="00C34A51" w:rsidTr="000F141B" w14:paraId="1DBBB917" w14:textId="77777777">
        <w:tc>
          <w:tcPr>
            <w:tcW w:w="3085" w:type="dxa"/>
          </w:tcPr>
          <w:p w:rsidR="00C34A51" w:rsidP="00637CC9" w:rsidRDefault="000F141B" w14:paraId="382AE492" w14:textId="62A4A2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2021</w:t>
            </w:r>
          </w:p>
        </w:tc>
        <w:tc>
          <w:tcPr>
            <w:tcW w:w="2552" w:type="dxa"/>
          </w:tcPr>
          <w:p w:rsidR="00C34A51" w:rsidP="00637CC9" w:rsidRDefault="00C34A51" w14:paraId="768843D1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Modern Slavery</w:t>
            </w:r>
            <w:r w:rsidR="000F141B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r w:rsidR="000F141B">
              <w:rPr>
                <w:rFonts w:ascii="Arial" w:hAnsi="Arial" w:cs="Arial"/>
                <w:sz w:val="24"/>
                <w:szCs w:val="24"/>
                <w:lang w:eastAsia="en-GB"/>
              </w:rPr>
              <w:t>Hestia super complaint on the police response to victims of modern slavery</w:t>
            </w:r>
          </w:p>
          <w:p w:rsidR="000B74A5" w:rsidP="00637CC9" w:rsidRDefault="000B74A5" w14:paraId="608F9818" w14:textId="7F623B42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:rsidR="00C34A51" w:rsidP="00637CC9" w:rsidRDefault="00DC6A4C" w14:paraId="7FCAAF80" w14:textId="1E19AFAC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Force/OPCC response agreed, and updates sent to NPCC.</w:t>
            </w:r>
            <w:r w:rsidR="008A270F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34A51" w:rsidTr="000F141B" w14:paraId="67CC1F37" w14:textId="77777777">
        <w:tc>
          <w:tcPr>
            <w:tcW w:w="3085" w:type="dxa"/>
          </w:tcPr>
          <w:p w:rsidR="00C34A51" w:rsidP="00637CC9" w:rsidRDefault="002B7001" w14:paraId="45B856EF" w14:textId="43AF9F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2"/>
              </w:rPr>
              <w:br w:type="page"/>
            </w:r>
            <w:r w:rsidR="000F141B">
              <w:rPr>
                <w:rFonts w:ascii="Arial" w:hAnsi="Arial" w:cs="Arial"/>
                <w:sz w:val="24"/>
                <w:szCs w:val="24"/>
              </w:rPr>
              <w:t>August 2021</w:t>
            </w:r>
          </w:p>
        </w:tc>
        <w:tc>
          <w:tcPr>
            <w:tcW w:w="2552" w:type="dxa"/>
          </w:tcPr>
          <w:p w:rsidR="00C34A51" w:rsidP="00637CC9" w:rsidRDefault="00C34A51" w14:paraId="2F021EBE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 Duty to Protect</w:t>
            </w:r>
            <w:r w:rsidR="000F141B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r w:rsidR="000F141B">
              <w:rPr>
                <w:rFonts w:ascii="Arial" w:hAnsi="Arial" w:cs="Arial"/>
                <w:sz w:val="24"/>
                <w:szCs w:val="24"/>
                <w:lang w:eastAsia="en-GB"/>
              </w:rPr>
              <w:t>Police use of protective measures in case involving violence against women and girls</w:t>
            </w:r>
          </w:p>
          <w:p w:rsidR="000B74A5" w:rsidP="00637CC9" w:rsidRDefault="000B74A5" w14:paraId="4BEBF5C6" w14:textId="28570FB3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:rsidR="00C34A51" w:rsidP="00637CC9" w:rsidRDefault="00581F67" w14:paraId="36409CCC" w14:textId="38807534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Force/OPCC response agreed, and updates sent to NPCC.</w:t>
            </w:r>
          </w:p>
        </w:tc>
      </w:tr>
      <w:tr w:rsidR="00581F67" w:rsidTr="000F141B" w14:paraId="24D32E34" w14:textId="77777777">
        <w:tc>
          <w:tcPr>
            <w:tcW w:w="3085" w:type="dxa"/>
          </w:tcPr>
          <w:p w:rsidR="00581F67" w:rsidP="00637CC9" w:rsidRDefault="004B6E5E" w14:paraId="5BAB3617" w14:textId="2C09D92E">
            <w:pPr>
              <w:pStyle w:val="NoSpacing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June 2022</w:t>
            </w:r>
          </w:p>
        </w:tc>
        <w:tc>
          <w:tcPr>
            <w:tcW w:w="2552" w:type="dxa"/>
          </w:tcPr>
          <w:p w:rsidR="00581F67" w:rsidP="00637CC9" w:rsidRDefault="00581F67" w14:paraId="180F9CC5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Super-complaint by Centre of Women’s Justice </w:t>
            </w:r>
          </w:p>
          <w:p w:rsidR="00581F67" w:rsidP="00637CC9" w:rsidRDefault="00581F67" w14:paraId="5ECFAF66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Failure to Address Police Perpetrated Domestic Abuse</w:t>
            </w:r>
          </w:p>
          <w:p w:rsidR="00581F67" w:rsidP="00637CC9" w:rsidRDefault="00581F67" w14:paraId="5246F67B" w14:textId="6E4EC45A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</w:tcPr>
          <w:p w:rsidR="00581F67" w:rsidP="00637CC9" w:rsidRDefault="00CC3DD2" w14:paraId="076ABCA1" w14:textId="4202A60F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Out for management comment. </w:t>
            </w:r>
          </w:p>
        </w:tc>
      </w:tr>
      <w:bookmarkEnd w:id="0"/>
    </w:tbl>
    <w:p w:rsidRPr="00C34A51" w:rsidR="00C34A51" w:rsidP="00AA5EA5" w:rsidRDefault="00C34A51" w14:paraId="44F8FC46" w14:textId="77777777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:rsidR="000F141B" w:rsidP="00AA5EA5" w:rsidRDefault="000F141B" w14:paraId="52C3A0B1" w14:textId="333BC63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D82666" w:rsidR="0027120D" w:rsidP="00AA5EA5" w:rsidRDefault="00AA5EA5" w14:paraId="2ADA7A74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82666">
        <w:rPr>
          <w:rFonts w:ascii="Arial" w:hAnsi="Arial" w:cs="Arial"/>
          <w:sz w:val="24"/>
          <w:szCs w:val="24"/>
        </w:rPr>
        <w:t xml:space="preserve">4.5     </w:t>
      </w:r>
      <w:r w:rsidRPr="00D82666" w:rsidR="00066758">
        <w:rPr>
          <w:rFonts w:ascii="Arial" w:hAnsi="Arial" w:cs="Arial"/>
          <w:sz w:val="24"/>
          <w:szCs w:val="24"/>
        </w:rPr>
        <w:t>Recent and Forthcoming Audits</w:t>
      </w:r>
    </w:p>
    <w:p w:rsidR="00B85DF2" w:rsidP="0027120D" w:rsidRDefault="00B85DF2" w14:paraId="1A9873D5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Pr="0027120D" w:rsidR="0027120D" w:rsidP="0027120D" w:rsidRDefault="000F141B" w14:paraId="65A074FD" w14:textId="08C89D9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Table 1.5: </w:t>
      </w:r>
      <w:r w:rsidR="00450EE8">
        <w:rPr>
          <w:rFonts w:ascii="Arial" w:hAnsi="Arial" w:cs="Arial"/>
          <w:b/>
          <w:sz w:val="24"/>
          <w:szCs w:val="24"/>
        </w:rPr>
        <w:t>R</w:t>
      </w:r>
      <w:r w:rsidR="0027120D">
        <w:rPr>
          <w:rFonts w:ascii="Arial" w:hAnsi="Arial" w:cs="Arial"/>
          <w:b/>
          <w:sz w:val="24"/>
          <w:szCs w:val="24"/>
        </w:rPr>
        <w:t>ecent Audit Activity</w:t>
      </w:r>
    </w:p>
    <w:p w:rsidR="005F770C" w:rsidP="00D3521A" w:rsidRDefault="005F770C" w14:paraId="57B4FA1B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1"/>
        <w:gridCol w:w="2481"/>
        <w:gridCol w:w="1423"/>
        <w:gridCol w:w="1470"/>
        <w:gridCol w:w="2311"/>
      </w:tblGrid>
      <w:tr w:rsidR="002A4EB3" w:rsidTr="00CC3DD2" w14:paraId="58983E98" w14:textId="77777777">
        <w:tc>
          <w:tcPr>
            <w:tcW w:w="1331" w:type="dxa"/>
          </w:tcPr>
          <w:p w:rsidR="002A4EB3" w:rsidP="00AA5EA5" w:rsidRDefault="002A4EB3" w14:paraId="54EBC2BC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Audit</w:t>
            </w:r>
          </w:p>
        </w:tc>
        <w:tc>
          <w:tcPr>
            <w:tcW w:w="2481" w:type="dxa"/>
          </w:tcPr>
          <w:p w:rsidR="002A4EB3" w:rsidP="0027120D" w:rsidRDefault="002A4EB3" w14:paraId="739A99D5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Auditable Area</w:t>
            </w:r>
          </w:p>
        </w:tc>
        <w:tc>
          <w:tcPr>
            <w:tcW w:w="1423" w:type="dxa"/>
          </w:tcPr>
          <w:p w:rsidR="002A4EB3" w:rsidP="002A4EB3" w:rsidRDefault="002A4EB3" w14:paraId="0D0C8408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 Report Received </w:t>
            </w:r>
          </w:p>
          <w:p w:rsidR="006851B3" w:rsidP="002A4EB3" w:rsidRDefault="006851B3" w14:paraId="3431DFED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2A4EB3" w:rsidP="002A4EB3" w:rsidRDefault="002A4EB3" w14:paraId="786869B3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Final Grading</w:t>
            </w:r>
          </w:p>
        </w:tc>
        <w:tc>
          <w:tcPr>
            <w:tcW w:w="2311" w:type="dxa"/>
          </w:tcPr>
          <w:p w:rsidR="002A4EB3" w:rsidP="0027120D" w:rsidRDefault="002A4EB3" w14:paraId="58ABF9BA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</w:tr>
      <w:tr w:rsidRPr="00066758" w:rsidR="000753BC" w:rsidTr="00CC3DD2" w14:paraId="5A237086" w14:textId="77777777">
        <w:tc>
          <w:tcPr>
            <w:tcW w:w="1331" w:type="dxa"/>
          </w:tcPr>
          <w:p w:rsidR="000753BC" w:rsidP="007E58EC" w:rsidRDefault="001D456C" w14:paraId="318829ED" w14:textId="53105263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January 2022</w:t>
            </w:r>
          </w:p>
        </w:tc>
        <w:tc>
          <w:tcPr>
            <w:tcW w:w="2481" w:type="dxa"/>
          </w:tcPr>
          <w:p w:rsidR="000753BC" w:rsidP="007E58EC" w:rsidRDefault="007A3D91" w14:paraId="4FBD32FA" w14:textId="4D8BF5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Change</w:t>
            </w:r>
          </w:p>
        </w:tc>
        <w:tc>
          <w:tcPr>
            <w:tcW w:w="1423" w:type="dxa"/>
          </w:tcPr>
          <w:p w:rsidR="000753BC" w:rsidP="007E58EC" w:rsidRDefault="001D456C" w14:paraId="04676480" w14:textId="0D06E06C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February 2022 </w:t>
            </w:r>
          </w:p>
          <w:p w:rsidR="001D456C" w:rsidP="007E58EC" w:rsidRDefault="001D456C" w14:paraId="0C53309B" w14:textId="5FA97E84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470" w:type="dxa"/>
          </w:tcPr>
          <w:p w:rsidR="000753BC" w:rsidP="007E58EC" w:rsidRDefault="001D456C" w14:paraId="31F3530A" w14:textId="0B9C6F66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Limited Assurance</w:t>
            </w:r>
          </w:p>
        </w:tc>
        <w:tc>
          <w:tcPr>
            <w:tcW w:w="2311" w:type="dxa"/>
          </w:tcPr>
          <w:p w:rsidR="000753BC" w:rsidP="007E58EC" w:rsidRDefault="00CC3DD2" w14:paraId="6E477A2A" w14:textId="77777777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Final report received. Recommendations </w:t>
            </w: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lastRenderedPageBreak/>
              <w:t>managed through 4Action.</w:t>
            </w:r>
          </w:p>
          <w:p w:rsidR="005955B3" w:rsidP="007E58EC" w:rsidRDefault="005955B3" w14:paraId="5EC58245" w14:textId="70AB14BD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066758" w:rsidR="000753BC" w:rsidTr="00CC3DD2" w14:paraId="115228D3" w14:textId="77777777">
        <w:tc>
          <w:tcPr>
            <w:tcW w:w="1331" w:type="dxa"/>
          </w:tcPr>
          <w:p w:rsidR="000753BC" w:rsidP="007E58EC" w:rsidRDefault="007A3D91" w14:paraId="7FB19E67" w14:textId="1283DD29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January 2022</w:t>
            </w:r>
          </w:p>
        </w:tc>
        <w:tc>
          <w:tcPr>
            <w:tcW w:w="2481" w:type="dxa"/>
          </w:tcPr>
          <w:p w:rsidR="000753BC" w:rsidP="007E58EC" w:rsidRDefault="007A3D91" w14:paraId="5C16C86E" w14:textId="130B58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and Safety</w:t>
            </w:r>
          </w:p>
        </w:tc>
        <w:tc>
          <w:tcPr>
            <w:tcW w:w="1423" w:type="dxa"/>
          </w:tcPr>
          <w:p w:rsidR="000753BC" w:rsidP="007E58EC" w:rsidRDefault="001D456C" w14:paraId="71141D44" w14:textId="2A161257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February 2022</w:t>
            </w:r>
          </w:p>
        </w:tc>
        <w:tc>
          <w:tcPr>
            <w:tcW w:w="1470" w:type="dxa"/>
          </w:tcPr>
          <w:p w:rsidR="001D456C" w:rsidP="007E58EC" w:rsidRDefault="001D456C" w14:paraId="240C53A5" w14:textId="77777777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Satisfactory Assurance</w:t>
            </w:r>
          </w:p>
          <w:p w:rsidR="001D456C" w:rsidP="007E58EC" w:rsidRDefault="001D456C" w14:paraId="295FE610" w14:textId="68BFE04A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2311" w:type="dxa"/>
          </w:tcPr>
          <w:p w:rsidR="000753BC" w:rsidP="007E58EC" w:rsidRDefault="00CC3DD2" w14:paraId="2AF5BD59" w14:textId="77777777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Final report received. Recommendations managed through 4Action.</w:t>
            </w:r>
          </w:p>
          <w:p w:rsidR="005955B3" w:rsidP="007E58EC" w:rsidRDefault="005955B3" w14:paraId="5F09AD81" w14:textId="47267F7D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066758" w:rsidR="00A43C92" w:rsidTr="00CC3DD2" w14:paraId="7C16E494" w14:textId="77777777">
        <w:tc>
          <w:tcPr>
            <w:tcW w:w="1331" w:type="dxa"/>
          </w:tcPr>
          <w:p w:rsidR="00A43C92" w:rsidP="00A43C92" w:rsidRDefault="00304ED4" w14:paraId="5DADA367" w14:textId="18BEF229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February 2022</w:t>
            </w:r>
          </w:p>
        </w:tc>
        <w:tc>
          <w:tcPr>
            <w:tcW w:w="2481" w:type="dxa"/>
          </w:tcPr>
          <w:p w:rsidR="00A43C92" w:rsidP="00A43C92" w:rsidRDefault="00304ED4" w14:paraId="69628E44" w14:textId="042246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Core Financials</w:t>
            </w:r>
          </w:p>
        </w:tc>
        <w:tc>
          <w:tcPr>
            <w:tcW w:w="1423" w:type="dxa"/>
          </w:tcPr>
          <w:p w:rsidR="00A43C92" w:rsidP="00A43C92" w:rsidRDefault="00304ED4" w14:paraId="04F8BD78" w14:textId="357A3739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February 2022</w:t>
            </w:r>
          </w:p>
        </w:tc>
        <w:tc>
          <w:tcPr>
            <w:tcW w:w="1470" w:type="dxa"/>
          </w:tcPr>
          <w:p w:rsidR="001D456C" w:rsidP="00A43C92" w:rsidRDefault="00304ED4" w14:paraId="5589543F" w14:textId="4AE12FBF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Satisfactory Assurance</w:t>
            </w:r>
          </w:p>
        </w:tc>
        <w:tc>
          <w:tcPr>
            <w:tcW w:w="2311" w:type="dxa"/>
          </w:tcPr>
          <w:p w:rsidR="001D456C" w:rsidP="00A43C92" w:rsidRDefault="00304ED4" w14:paraId="7C3D97B0" w14:textId="77777777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Final report received. Recommendations managed through 4Action.</w:t>
            </w:r>
          </w:p>
          <w:p w:rsidR="005955B3" w:rsidP="00A43C92" w:rsidRDefault="005955B3" w14:paraId="1071E2CF" w14:textId="306DB821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066758" w:rsidR="00304ED4" w:rsidTr="00A05E35" w14:paraId="2780740E" w14:textId="77777777">
        <w:tc>
          <w:tcPr>
            <w:tcW w:w="1331" w:type="dxa"/>
          </w:tcPr>
          <w:p w:rsidR="00304ED4" w:rsidP="00A05E35" w:rsidRDefault="00304ED4" w14:paraId="42F34585" w14:textId="77777777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May 2022</w:t>
            </w:r>
          </w:p>
        </w:tc>
        <w:tc>
          <w:tcPr>
            <w:tcW w:w="2481" w:type="dxa"/>
          </w:tcPr>
          <w:p w:rsidR="00304ED4" w:rsidP="00A05E35" w:rsidRDefault="00304ED4" w14:paraId="09BEDE67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Procurement </w:t>
            </w:r>
          </w:p>
        </w:tc>
        <w:tc>
          <w:tcPr>
            <w:tcW w:w="1423" w:type="dxa"/>
          </w:tcPr>
          <w:p w:rsidR="00304ED4" w:rsidP="00A05E35" w:rsidRDefault="00304ED4" w14:paraId="7A66DC26" w14:textId="77777777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May 2022</w:t>
            </w:r>
          </w:p>
        </w:tc>
        <w:tc>
          <w:tcPr>
            <w:tcW w:w="1470" w:type="dxa"/>
          </w:tcPr>
          <w:p w:rsidR="00304ED4" w:rsidP="00A05E35" w:rsidRDefault="00304ED4" w14:paraId="571889A0" w14:textId="77777777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Satisfactory Assurance</w:t>
            </w:r>
          </w:p>
        </w:tc>
        <w:tc>
          <w:tcPr>
            <w:tcW w:w="2311" w:type="dxa"/>
          </w:tcPr>
          <w:p w:rsidR="00304ED4" w:rsidP="00A05E35" w:rsidRDefault="00304ED4" w14:paraId="7ACAB009" w14:textId="6E16E276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Final report received. Recommendations </w:t>
            </w:r>
            <w:r w:rsidR="00757DA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to be added to 4Action.</w:t>
            </w:r>
          </w:p>
          <w:p w:rsidR="005955B3" w:rsidP="00A05E35" w:rsidRDefault="005955B3" w14:paraId="6364A7A6" w14:textId="61F122A3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066758" w:rsidR="00304ED4" w:rsidTr="00A05E35" w14:paraId="0248F688" w14:textId="77777777">
        <w:tc>
          <w:tcPr>
            <w:tcW w:w="1331" w:type="dxa"/>
          </w:tcPr>
          <w:p w:rsidR="00304ED4" w:rsidP="00304ED4" w:rsidRDefault="00304ED4" w14:paraId="371DF127" w14:textId="0E76AA61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May 2022</w:t>
            </w:r>
          </w:p>
        </w:tc>
        <w:tc>
          <w:tcPr>
            <w:tcW w:w="2481" w:type="dxa"/>
          </w:tcPr>
          <w:p w:rsidR="00304ED4" w:rsidP="00304ED4" w:rsidRDefault="00304ED4" w14:paraId="12B93652" w14:textId="32F28EB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Seized Property</w:t>
            </w:r>
          </w:p>
        </w:tc>
        <w:tc>
          <w:tcPr>
            <w:tcW w:w="1423" w:type="dxa"/>
          </w:tcPr>
          <w:p w:rsidR="00304ED4" w:rsidP="00304ED4" w:rsidRDefault="00304ED4" w14:paraId="66659066" w14:textId="64947F67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May 2022</w:t>
            </w:r>
          </w:p>
        </w:tc>
        <w:tc>
          <w:tcPr>
            <w:tcW w:w="1470" w:type="dxa"/>
          </w:tcPr>
          <w:p w:rsidR="00304ED4" w:rsidP="00304ED4" w:rsidRDefault="00304ED4" w14:paraId="61618420" w14:textId="063F72AA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Limited Assurance</w:t>
            </w:r>
          </w:p>
        </w:tc>
        <w:tc>
          <w:tcPr>
            <w:tcW w:w="2311" w:type="dxa"/>
          </w:tcPr>
          <w:p w:rsidR="00304ED4" w:rsidP="00304ED4" w:rsidRDefault="00757DA3" w14:paraId="6E491125" w14:textId="58A90DFB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Draft report received, out for management comment.</w:t>
            </w:r>
          </w:p>
          <w:p w:rsidR="005955B3" w:rsidP="00304ED4" w:rsidRDefault="005955B3" w14:paraId="7516AF1E" w14:textId="4CD04DE4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066758" w:rsidR="00304ED4" w:rsidTr="00CC3DD2" w14:paraId="6F5484CF" w14:textId="77777777">
        <w:tc>
          <w:tcPr>
            <w:tcW w:w="1331" w:type="dxa"/>
          </w:tcPr>
          <w:p w:rsidR="00304ED4" w:rsidP="00304ED4" w:rsidRDefault="00304ED4" w14:paraId="141E474C" w14:textId="4350101F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July 2022</w:t>
            </w:r>
          </w:p>
        </w:tc>
        <w:tc>
          <w:tcPr>
            <w:tcW w:w="2481" w:type="dxa"/>
          </w:tcPr>
          <w:p w:rsidR="00304ED4" w:rsidP="00304ED4" w:rsidRDefault="00304ED4" w14:paraId="68A1F604" w14:textId="7E7EE4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Partnerships</w:t>
            </w:r>
          </w:p>
        </w:tc>
        <w:tc>
          <w:tcPr>
            <w:tcW w:w="1423" w:type="dxa"/>
          </w:tcPr>
          <w:p w:rsidR="00304ED4" w:rsidP="00304ED4" w:rsidRDefault="00304ED4" w14:paraId="2867D544" w14:textId="3865A1B1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July 2022</w:t>
            </w:r>
          </w:p>
        </w:tc>
        <w:tc>
          <w:tcPr>
            <w:tcW w:w="1470" w:type="dxa"/>
          </w:tcPr>
          <w:p w:rsidR="00304ED4" w:rsidP="00304ED4" w:rsidRDefault="00304ED4" w14:paraId="326D5511" w14:textId="6D42D42B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Satisfactory Assurance</w:t>
            </w:r>
          </w:p>
        </w:tc>
        <w:tc>
          <w:tcPr>
            <w:tcW w:w="2311" w:type="dxa"/>
          </w:tcPr>
          <w:p w:rsidR="00304ED4" w:rsidP="00304ED4" w:rsidRDefault="00304ED4" w14:paraId="698382DB" w14:textId="3D4AD324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Final report received. Recommendations </w:t>
            </w:r>
            <w:r w:rsidR="00757DA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to be added to 4Action.</w:t>
            </w:r>
          </w:p>
          <w:p w:rsidR="005955B3" w:rsidP="00304ED4" w:rsidRDefault="005955B3" w14:paraId="27652BF8" w14:textId="0423B92C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066758" w:rsidR="00304ED4" w:rsidTr="00CC3DD2" w14:paraId="3BC46FE2" w14:textId="77777777">
        <w:tc>
          <w:tcPr>
            <w:tcW w:w="1331" w:type="dxa"/>
          </w:tcPr>
          <w:p w:rsidR="00304ED4" w:rsidP="00304ED4" w:rsidRDefault="00304ED4" w14:paraId="7D497EA8" w14:textId="7FB45BCB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July 2022</w:t>
            </w:r>
          </w:p>
        </w:tc>
        <w:tc>
          <w:tcPr>
            <w:tcW w:w="2481" w:type="dxa"/>
          </w:tcPr>
          <w:p w:rsidR="00304ED4" w:rsidP="00304ED4" w:rsidRDefault="00304ED4" w14:paraId="4D628B24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Custody Arrangements</w:t>
            </w:r>
          </w:p>
          <w:p w:rsidR="00304ED4" w:rsidP="00304ED4" w:rsidRDefault="00304ED4" w14:paraId="078CFD94" w14:textId="2C68D9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</w:tcPr>
          <w:p w:rsidR="00304ED4" w:rsidP="00304ED4" w:rsidRDefault="00304ED4" w14:paraId="46E8C4B2" w14:textId="21445FC3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July 2022</w:t>
            </w:r>
          </w:p>
        </w:tc>
        <w:tc>
          <w:tcPr>
            <w:tcW w:w="1470" w:type="dxa"/>
          </w:tcPr>
          <w:p w:rsidR="00304ED4" w:rsidP="00304ED4" w:rsidRDefault="00304ED4" w14:paraId="6ACEC7C3" w14:textId="29740768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Limited Assurance</w:t>
            </w:r>
          </w:p>
        </w:tc>
        <w:tc>
          <w:tcPr>
            <w:tcW w:w="2311" w:type="dxa"/>
          </w:tcPr>
          <w:p w:rsidR="00757DA3" w:rsidP="00757DA3" w:rsidRDefault="00757DA3" w14:paraId="51436651" w14:textId="77777777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Draft report received, out for management comment.</w:t>
            </w:r>
          </w:p>
          <w:p w:rsidR="005955B3" w:rsidP="00304ED4" w:rsidRDefault="005955B3" w14:paraId="19D281A6" w14:textId="753FFC66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</w:tbl>
    <w:p w:rsidR="00450EE8" w:rsidP="00D3521A" w:rsidRDefault="00450EE8" w14:paraId="6C474E9C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B5018E" w:rsidP="00D3521A" w:rsidRDefault="00B5018E" w14:paraId="069F9A8E" w14:textId="5AD0F1F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Pr="0027120D" w:rsidR="0027120D" w:rsidP="0027120D" w:rsidRDefault="000F141B" w14:paraId="33F8F202" w14:textId="065C7C9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Table 1.6: </w:t>
      </w:r>
      <w:r w:rsidR="0027120D">
        <w:rPr>
          <w:rFonts w:ascii="Arial" w:hAnsi="Arial" w:cs="Arial"/>
          <w:b/>
          <w:sz w:val="24"/>
          <w:szCs w:val="24"/>
        </w:rPr>
        <w:t xml:space="preserve">Forthcoming Audits </w:t>
      </w:r>
    </w:p>
    <w:p w:rsidR="0027120D" w:rsidP="0027120D" w:rsidRDefault="0027120D" w14:paraId="706907F2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7"/>
        <w:gridCol w:w="3016"/>
        <w:gridCol w:w="3003"/>
      </w:tblGrid>
      <w:tr w:rsidR="0027120D" w:rsidTr="005955B3" w14:paraId="27B50935" w14:textId="77777777">
        <w:tc>
          <w:tcPr>
            <w:tcW w:w="2997" w:type="dxa"/>
          </w:tcPr>
          <w:p w:rsidR="0027120D" w:rsidP="0027120D" w:rsidRDefault="0027120D" w14:paraId="0862CB39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 </w:t>
            </w:r>
            <w:r w:rsidR="002A4EB3">
              <w:rPr>
                <w:rFonts w:ascii="Arial" w:hAnsi="Arial" w:cs="Arial"/>
                <w:b/>
                <w:sz w:val="24"/>
                <w:szCs w:val="24"/>
              </w:rPr>
              <w:t>of Audit</w:t>
            </w:r>
          </w:p>
        </w:tc>
        <w:tc>
          <w:tcPr>
            <w:tcW w:w="3016" w:type="dxa"/>
          </w:tcPr>
          <w:p w:rsidR="0027120D" w:rsidP="0027120D" w:rsidRDefault="002A4EB3" w14:paraId="511B0A5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Auditable Area</w:t>
            </w:r>
          </w:p>
        </w:tc>
        <w:tc>
          <w:tcPr>
            <w:tcW w:w="3003" w:type="dxa"/>
          </w:tcPr>
          <w:p w:rsidR="0027120D" w:rsidP="0027120D" w:rsidRDefault="0027120D" w14:paraId="1569AEFD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  <w:p w:rsidR="00391E54" w:rsidP="0027120D" w:rsidRDefault="00391E54" w14:paraId="126AD689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55B3" w:rsidTr="005955B3" w14:paraId="2AFA0626" w14:textId="77777777">
        <w:tc>
          <w:tcPr>
            <w:tcW w:w="2997" w:type="dxa"/>
          </w:tcPr>
          <w:p w:rsidR="005955B3" w:rsidP="00A05E35" w:rsidRDefault="005955B3" w14:paraId="012BA549" w14:textId="35057462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September 2022</w:t>
            </w:r>
          </w:p>
        </w:tc>
        <w:tc>
          <w:tcPr>
            <w:tcW w:w="3016" w:type="dxa"/>
          </w:tcPr>
          <w:p w:rsidR="005955B3" w:rsidP="00A05E35" w:rsidRDefault="005955B3" w14:paraId="02709081" w14:textId="403464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Continuity and Emergency Planning</w:t>
            </w:r>
          </w:p>
        </w:tc>
        <w:tc>
          <w:tcPr>
            <w:tcW w:w="3003" w:type="dxa"/>
          </w:tcPr>
          <w:p w:rsidR="005955B3" w:rsidP="00A05E35" w:rsidRDefault="005955B3" w14:paraId="5B3D74B6" w14:textId="77777777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Terms of Reference agreed.</w:t>
            </w:r>
          </w:p>
          <w:p w:rsidR="005955B3" w:rsidP="00A05E35" w:rsidRDefault="005955B3" w14:paraId="33645412" w14:textId="74E6F477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5955B3" w:rsidR="005955B3" w:rsidTr="005955B3" w14:paraId="3A72CBB7" w14:textId="77777777">
        <w:tc>
          <w:tcPr>
            <w:tcW w:w="2997" w:type="dxa"/>
          </w:tcPr>
          <w:p w:rsidRPr="005955B3" w:rsidR="005955B3" w:rsidP="005955B3" w:rsidRDefault="005955B3" w14:paraId="681C4C42" w14:textId="0FE0ED6C">
            <w:pPr>
              <w:spacing w:after="0" w:line="240" w:lineRule="auto"/>
              <w:rPr>
                <w:rFonts w:cs="Arial"/>
                <w:szCs w:val="24"/>
              </w:rPr>
            </w:pPr>
            <w:r w:rsidRPr="005955B3">
              <w:rPr>
                <w:rFonts w:cs="Arial"/>
                <w:szCs w:val="24"/>
              </w:rPr>
              <w:t>N/A</w:t>
            </w:r>
          </w:p>
        </w:tc>
        <w:tc>
          <w:tcPr>
            <w:tcW w:w="3016" w:type="dxa"/>
          </w:tcPr>
          <w:p w:rsidRPr="005955B3" w:rsidR="005955B3" w:rsidP="005955B3" w:rsidRDefault="005955B3" w14:paraId="20A66F79" w14:textId="316ED31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55B3">
              <w:rPr>
                <w:rFonts w:ascii="Arial" w:hAnsi="Arial" w:cs="Arial"/>
                <w:sz w:val="24"/>
                <w:szCs w:val="24"/>
              </w:rPr>
              <w:t xml:space="preserve">Medium Term Financial Plan </w:t>
            </w:r>
          </w:p>
        </w:tc>
        <w:tc>
          <w:tcPr>
            <w:tcW w:w="3003" w:type="dxa"/>
          </w:tcPr>
          <w:p w:rsidRPr="005955B3" w:rsidR="005955B3" w:rsidP="005955B3" w:rsidRDefault="005955B3" w14:paraId="619F61AB" w14:textId="6BA39AA6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5955B3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Pr="005955B3" w:rsidR="005955B3" w:rsidTr="005955B3" w14:paraId="257882FF" w14:textId="77777777">
        <w:tc>
          <w:tcPr>
            <w:tcW w:w="2997" w:type="dxa"/>
          </w:tcPr>
          <w:p w:rsidRPr="005955B3" w:rsidR="005955B3" w:rsidP="005955B3" w:rsidRDefault="005955B3" w14:paraId="124C8CD7" w14:textId="3801E55B">
            <w:pPr>
              <w:spacing w:after="0" w:line="240" w:lineRule="auto"/>
              <w:rPr>
                <w:rFonts w:cs="Arial"/>
                <w:szCs w:val="24"/>
              </w:rPr>
            </w:pPr>
            <w:r w:rsidRPr="005955B3">
              <w:rPr>
                <w:rFonts w:cs="Arial"/>
                <w:szCs w:val="24"/>
              </w:rPr>
              <w:t>N/A</w:t>
            </w:r>
          </w:p>
        </w:tc>
        <w:tc>
          <w:tcPr>
            <w:tcW w:w="3016" w:type="dxa"/>
          </w:tcPr>
          <w:p w:rsidRPr="005955B3" w:rsidR="005955B3" w:rsidP="005955B3" w:rsidRDefault="005955B3" w14:paraId="1DC3D1C6" w14:textId="593E1E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55B3">
              <w:rPr>
                <w:rFonts w:ascii="Arial" w:hAnsi="Arial" w:cs="Arial"/>
                <w:sz w:val="24"/>
                <w:szCs w:val="24"/>
              </w:rPr>
              <w:t xml:space="preserve">Core Financials </w:t>
            </w:r>
          </w:p>
        </w:tc>
        <w:tc>
          <w:tcPr>
            <w:tcW w:w="3003" w:type="dxa"/>
          </w:tcPr>
          <w:p w:rsidRPr="005955B3" w:rsidR="005955B3" w:rsidP="005955B3" w:rsidRDefault="005955B3" w14:paraId="7C535F36" w14:textId="7E70C910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5955B3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Pr="005955B3" w:rsidR="005955B3" w:rsidTr="005955B3" w14:paraId="78D5FB14" w14:textId="77777777">
        <w:tc>
          <w:tcPr>
            <w:tcW w:w="2997" w:type="dxa"/>
          </w:tcPr>
          <w:p w:rsidRPr="005955B3" w:rsidR="005955B3" w:rsidP="005955B3" w:rsidRDefault="005955B3" w14:paraId="1B46252A" w14:textId="3BC8B5EA">
            <w:pPr>
              <w:spacing w:after="0" w:line="240" w:lineRule="auto"/>
              <w:rPr>
                <w:rFonts w:cs="Arial"/>
                <w:szCs w:val="24"/>
              </w:rPr>
            </w:pPr>
            <w:r w:rsidRPr="005955B3">
              <w:rPr>
                <w:rFonts w:cs="Arial"/>
                <w:szCs w:val="24"/>
              </w:rPr>
              <w:lastRenderedPageBreak/>
              <w:t>N/A</w:t>
            </w:r>
          </w:p>
        </w:tc>
        <w:tc>
          <w:tcPr>
            <w:tcW w:w="3016" w:type="dxa"/>
          </w:tcPr>
          <w:p w:rsidRPr="005955B3" w:rsidR="005955B3" w:rsidP="005955B3" w:rsidRDefault="005955B3" w14:paraId="6D0C7C65" w14:textId="4F315E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55B3">
              <w:rPr>
                <w:rFonts w:ascii="Arial" w:hAnsi="Arial" w:cs="Arial"/>
                <w:sz w:val="24"/>
                <w:szCs w:val="24"/>
              </w:rPr>
              <w:t>Cyber Security</w:t>
            </w:r>
          </w:p>
        </w:tc>
        <w:tc>
          <w:tcPr>
            <w:tcW w:w="3003" w:type="dxa"/>
          </w:tcPr>
          <w:p w:rsidRPr="005955B3" w:rsidR="005955B3" w:rsidP="005955B3" w:rsidRDefault="005955B3" w14:paraId="130D1B1E" w14:textId="47DE6745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5955B3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Pr="005955B3" w:rsidR="005955B3" w:rsidTr="005955B3" w14:paraId="650E5FE0" w14:textId="77777777">
        <w:tc>
          <w:tcPr>
            <w:tcW w:w="2997" w:type="dxa"/>
          </w:tcPr>
          <w:p w:rsidRPr="005955B3" w:rsidR="005955B3" w:rsidP="005955B3" w:rsidRDefault="005955B3" w14:paraId="48652BAC" w14:textId="1DF7B464">
            <w:pPr>
              <w:spacing w:after="0" w:line="240" w:lineRule="auto"/>
              <w:rPr>
                <w:rFonts w:cs="Arial"/>
                <w:szCs w:val="24"/>
              </w:rPr>
            </w:pPr>
            <w:r w:rsidRPr="005955B3">
              <w:rPr>
                <w:rFonts w:cs="Arial"/>
                <w:szCs w:val="24"/>
              </w:rPr>
              <w:t>N/A</w:t>
            </w:r>
          </w:p>
        </w:tc>
        <w:tc>
          <w:tcPr>
            <w:tcW w:w="3016" w:type="dxa"/>
          </w:tcPr>
          <w:p w:rsidRPr="005955B3" w:rsidR="005955B3" w:rsidP="005955B3" w:rsidRDefault="005955B3" w14:paraId="6C492EFD" w14:textId="3E772D9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55B3">
              <w:rPr>
                <w:rFonts w:ascii="Arial" w:hAnsi="Arial" w:cs="Arial"/>
                <w:sz w:val="24"/>
                <w:szCs w:val="24"/>
              </w:rPr>
              <w:t>Environmental Management</w:t>
            </w:r>
          </w:p>
        </w:tc>
        <w:tc>
          <w:tcPr>
            <w:tcW w:w="3003" w:type="dxa"/>
          </w:tcPr>
          <w:p w:rsidRPr="005955B3" w:rsidR="005955B3" w:rsidP="005955B3" w:rsidRDefault="005955B3" w14:paraId="4E9C8104" w14:textId="3A2C90AB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5955B3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Pr="005955B3" w:rsidR="005955B3" w:rsidTr="005955B3" w14:paraId="7F4E08B3" w14:textId="77777777">
        <w:tc>
          <w:tcPr>
            <w:tcW w:w="2997" w:type="dxa"/>
          </w:tcPr>
          <w:p w:rsidRPr="005955B3" w:rsidR="005955B3" w:rsidP="005955B3" w:rsidRDefault="005955B3" w14:paraId="4B050B9D" w14:textId="42D026C3">
            <w:pPr>
              <w:spacing w:after="0" w:line="240" w:lineRule="auto"/>
              <w:rPr>
                <w:rFonts w:cs="Arial"/>
                <w:szCs w:val="24"/>
              </w:rPr>
            </w:pPr>
            <w:r w:rsidRPr="005955B3">
              <w:rPr>
                <w:rFonts w:cs="Arial"/>
                <w:szCs w:val="24"/>
              </w:rPr>
              <w:t>N/A</w:t>
            </w:r>
          </w:p>
        </w:tc>
        <w:tc>
          <w:tcPr>
            <w:tcW w:w="3016" w:type="dxa"/>
          </w:tcPr>
          <w:p w:rsidRPr="005955B3" w:rsidR="005955B3" w:rsidP="005955B3" w:rsidRDefault="005955B3" w14:paraId="1B9B5DDB" w14:textId="65D7F7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55B3">
              <w:rPr>
                <w:rFonts w:ascii="Arial" w:hAnsi="Arial" w:cs="Arial"/>
                <w:sz w:val="24"/>
                <w:szCs w:val="24"/>
              </w:rPr>
              <w:t>Risk Management</w:t>
            </w:r>
          </w:p>
        </w:tc>
        <w:tc>
          <w:tcPr>
            <w:tcW w:w="3003" w:type="dxa"/>
          </w:tcPr>
          <w:p w:rsidRPr="005955B3" w:rsidR="005955B3" w:rsidP="005955B3" w:rsidRDefault="005955B3" w14:paraId="326C498A" w14:textId="5AB6B85A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5955B3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Pr="005955B3" w:rsidR="005955B3" w:rsidTr="005955B3" w14:paraId="4FB0BEB3" w14:textId="77777777">
        <w:tc>
          <w:tcPr>
            <w:tcW w:w="2997" w:type="dxa"/>
          </w:tcPr>
          <w:p w:rsidRPr="005955B3" w:rsidR="005955B3" w:rsidP="005955B3" w:rsidRDefault="005955B3" w14:paraId="3D98209B" w14:textId="466BD6CA">
            <w:pPr>
              <w:spacing w:after="0" w:line="240" w:lineRule="auto"/>
              <w:rPr>
                <w:rFonts w:cs="Arial"/>
                <w:szCs w:val="24"/>
              </w:rPr>
            </w:pPr>
            <w:r w:rsidRPr="005955B3">
              <w:rPr>
                <w:rFonts w:cs="Arial"/>
                <w:szCs w:val="24"/>
              </w:rPr>
              <w:t>N/A</w:t>
            </w:r>
          </w:p>
        </w:tc>
        <w:tc>
          <w:tcPr>
            <w:tcW w:w="3016" w:type="dxa"/>
          </w:tcPr>
          <w:p w:rsidRPr="005955B3" w:rsidR="005955B3" w:rsidP="005955B3" w:rsidRDefault="005955B3" w14:paraId="1027C1DD" w14:textId="282FB04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55B3">
              <w:rPr>
                <w:rFonts w:ascii="Arial" w:hAnsi="Arial" w:cs="Arial"/>
                <w:sz w:val="24"/>
                <w:szCs w:val="24"/>
              </w:rPr>
              <w:t>Fleet Management</w:t>
            </w:r>
          </w:p>
        </w:tc>
        <w:tc>
          <w:tcPr>
            <w:tcW w:w="3003" w:type="dxa"/>
          </w:tcPr>
          <w:p w:rsidRPr="005955B3" w:rsidR="005955B3" w:rsidP="005955B3" w:rsidRDefault="005955B3" w14:paraId="6044EFCF" w14:textId="2ECB326F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5955B3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Pr="005955B3" w:rsidR="005955B3" w:rsidTr="005955B3" w14:paraId="2796A9BB" w14:textId="77777777">
        <w:tc>
          <w:tcPr>
            <w:tcW w:w="2997" w:type="dxa"/>
          </w:tcPr>
          <w:p w:rsidRPr="005955B3" w:rsidR="005955B3" w:rsidP="005955B3" w:rsidRDefault="005955B3" w14:paraId="3A0D954F" w14:textId="321BD5F4">
            <w:pPr>
              <w:spacing w:after="0" w:line="240" w:lineRule="auto"/>
              <w:rPr>
                <w:rFonts w:cs="Arial"/>
                <w:szCs w:val="24"/>
              </w:rPr>
            </w:pPr>
            <w:r w:rsidRPr="005955B3">
              <w:rPr>
                <w:rFonts w:cs="Arial"/>
                <w:szCs w:val="24"/>
              </w:rPr>
              <w:t>N/A</w:t>
            </w:r>
          </w:p>
        </w:tc>
        <w:tc>
          <w:tcPr>
            <w:tcW w:w="3016" w:type="dxa"/>
          </w:tcPr>
          <w:p w:rsidRPr="005955B3" w:rsidR="005955B3" w:rsidP="005955B3" w:rsidRDefault="005955B3" w14:paraId="3625D8BB" w14:textId="7E0D1B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55B3">
              <w:rPr>
                <w:rFonts w:ascii="Arial" w:hAnsi="Arial" w:cs="Arial"/>
                <w:sz w:val="24"/>
                <w:szCs w:val="24"/>
              </w:rPr>
              <w:t>Seized Property</w:t>
            </w:r>
          </w:p>
        </w:tc>
        <w:tc>
          <w:tcPr>
            <w:tcW w:w="3003" w:type="dxa"/>
          </w:tcPr>
          <w:p w:rsidRPr="005955B3" w:rsidR="005955B3" w:rsidP="005955B3" w:rsidRDefault="005955B3" w14:paraId="64F86063" w14:textId="445A88B7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5955B3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</w:tbl>
    <w:p w:rsidRPr="005955B3" w:rsidR="003E5247" w:rsidP="00AA5EA5" w:rsidRDefault="003E5247" w14:paraId="60FE0937" w14:textId="26D490A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431E1" w:rsidP="000431E1" w:rsidRDefault="000431E1" w14:paraId="0CB465BD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016"/>
      </w:tblGrid>
      <w:tr w:rsidRPr="0069013F" w:rsidR="00754F88" w:rsidTr="00826D93" w14:paraId="1561B0C0" w14:textId="77777777">
        <w:tc>
          <w:tcPr>
            <w:tcW w:w="9242" w:type="dxa"/>
          </w:tcPr>
          <w:p w:rsidRPr="00826D93" w:rsidR="00754F88" w:rsidP="00216DE1" w:rsidRDefault="00216DE1" w14:paraId="7FAFC691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5.       </w:t>
            </w:r>
            <w:r w:rsidRPr="00826D93" w:rsidR="00754F88">
              <w:rPr>
                <w:rFonts w:ascii="Arial" w:hAnsi="Arial" w:cs="Arial"/>
                <w:b/>
                <w:sz w:val="24"/>
                <w:szCs w:val="24"/>
              </w:rPr>
              <w:t>Financial Implications and Budget Provision</w:t>
            </w:r>
          </w:p>
        </w:tc>
      </w:tr>
    </w:tbl>
    <w:p w:rsidRPr="0069013F" w:rsidR="00754F88" w:rsidP="007B7C9D" w:rsidRDefault="00754F88" w14:paraId="5FC663D4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B1FF2" w:rsidP="00F87619" w:rsidRDefault="00754F88" w14:paraId="58F0B10D" w14:textId="77777777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5.1</w:t>
      </w:r>
      <w:r>
        <w:rPr>
          <w:rFonts w:cs="Arial"/>
          <w:szCs w:val="24"/>
        </w:rPr>
        <w:tab/>
      </w:r>
      <w:r w:rsidR="00104F02">
        <w:rPr>
          <w:rFonts w:cs="Arial"/>
          <w:szCs w:val="24"/>
        </w:rPr>
        <w:t xml:space="preserve">If financial implications arise from recommendations raised from audits, </w:t>
      </w:r>
      <w:r w:rsidR="00CB1FF2">
        <w:rPr>
          <w:rFonts w:cs="Arial"/>
          <w:szCs w:val="24"/>
        </w:rPr>
        <w:tab/>
      </w:r>
      <w:r w:rsidR="00104F02">
        <w:rPr>
          <w:rFonts w:cs="Arial"/>
          <w:szCs w:val="24"/>
        </w:rPr>
        <w:t xml:space="preserve">inspections and reviews, these implications are considered accordingly. </w:t>
      </w:r>
      <w:r w:rsidR="00CB1FF2">
        <w:rPr>
          <w:rFonts w:cs="Arial"/>
          <w:szCs w:val="24"/>
        </w:rPr>
        <w:tab/>
      </w:r>
      <w:r w:rsidR="00104F02">
        <w:rPr>
          <w:rFonts w:cs="Arial"/>
          <w:szCs w:val="24"/>
        </w:rPr>
        <w:t xml:space="preserve">Where an action cannot be delivered within budget provision, approval will be </w:t>
      </w:r>
      <w:r w:rsidR="00CB1FF2">
        <w:rPr>
          <w:rFonts w:cs="Arial"/>
          <w:szCs w:val="24"/>
        </w:rPr>
        <w:tab/>
      </w:r>
      <w:r w:rsidR="00104F02">
        <w:rPr>
          <w:rFonts w:cs="Arial"/>
          <w:szCs w:val="24"/>
        </w:rPr>
        <w:t>sought through the appropriate means</w:t>
      </w:r>
      <w:r w:rsidR="00065BC3">
        <w:rPr>
          <w:rFonts w:cs="Arial"/>
          <w:szCs w:val="24"/>
        </w:rPr>
        <w:t>.</w:t>
      </w:r>
    </w:p>
    <w:p w:rsidR="00B539CA" w:rsidP="00F87619" w:rsidRDefault="00B539CA" w14:paraId="3C9A0B22" w14:textId="77777777">
      <w:pPr>
        <w:spacing w:after="0" w:line="240" w:lineRule="auto"/>
        <w:jc w:val="both"/>
        <w:rPr>
          <w:rFonts w:cs="Arial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016"/>
      </w:tblGrid>
      <w:tr w:rsidRPr="0069013F" w:rsidR="00754F88" w:rsidTr="00826D93" w14:paraId="1FFB2670" w14:textId="77777777">
        <w:tc>
          <w:tcPr>
            <w:tcW w:w="9242" w:type="dxa"/>
          </w:tcPr>
          <w:p w:rsidRPr="00826D93" w:rsidR="00754F88" w:rsidP="00216DE1" w:rsidRDefault="00216DE1" w14:paraId="7CA9FA7A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6.       </w:t>
            </w:r>
            <w:r w:rsidRPr="00826D93" w:rsidR="00754F88">
              <w:rPr>
                <w:rFonts w:ascii="Arial" w:hAnsi="Arial" w:cs="Arial"/>
                <w:b/>
                <w:sz w:val="24"/>
                <w:szCs w:val="24"/>
              </w:rPr>
              <w:t>Human Resources Implications</w:t>
            </w:r>
          </w:p>
        </w:tc>
      </w:tr>
    </w:tbl>
    <w:p w:rsidRPr="0069013F" w:rsidR="00754F88" w:rsidP="007B7C9D" w:rsidRDefault="00754F88" w14:paraId="00FE63F1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B1FF2" w:rsidP="00CD1368" w:rsidRDefault="00AB73C4" w14:paraId="3A4CD271" w14:textId="3A51C341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 w:rsidRPr="00CD1368">
        <w:rPr>
          <w:rFonts w:ascii="Arial" w:hAnsi="Arial" w:cs="Arial"/>
          <w:sz w:val="24"/>
          <w:szCs w:val="24"/>
        </w:rPr>
        <w:t>6.1</w:t>
      </w:r>
      <w:r w:rsidRPr="00CD1368">
        <w:rPr>
          <w:rFonts w:ascii="Arial" w:hAnsi="Arial" w:cs="Arial"/>
          <w:sz w:val="24"/>
          <w:szCs w:val="24"/>
        </w:rPr>
        <w:tab/>
      </w:r>
      <w:r w:rsidR="00CD1368">
        <w:rPr>
          <w:rFonts w:ascii="Arial" w:hAnsi="Arial" w:cs="Arial"/>
          <w:sz w:val="24"/>
          <w:szCs w:val="24"/>
        </w:rPr>
        <w:t xml:space="preserve">There are no direct HR implications </w:t>
      </w:r>
      <w:proofErr w:type="gramStart"/>
      <w:r w:rsidR="00CD1368">
        <w:rPr>
          <w:rFonts w:ascii="Arial" w:hAnsi="Arial" w:cs="Arial"/>
          <w:sz w:val="24"/>
          <w:szCs w:val="24"/>
        </w:rPr>
        <w:t>as a result of</w:t>
      </w:r>
      <w:proofErr w:type="gramEnd"/>
      <w:r w:rsidR="00CD1368">
        <w:rPr>
          <w:rFonts w:ascii="Arial" w:hAnsi="Arial" w:cs="Arial"/>
          <w:sz w:val="24"/>
          <w:szCs w:val="24"/>
        </w:rPr>
        <w:t xml:space="preserve"> this report. HR implications resulting from specific actions will be managed on a case</w:t>
      </w:r>
      <w:r w:rsidR="000F141B">
        <w:rPr>
          <w:rFonts w:ascii="Arial" w:hAnsi="Arial" w:cs="Arial"/>
          <w:sz w:val="24"/>
          <w:szCs w:val="24"/>
        </w:rPr>
        <w:t>-</w:t>
      </w:r>
      <w:r w:rsidR="00CD1368">
        <w:rPr>
          <w:rFonts w:ascii="Arial" w:hAnsi="Arial" w:cs="Arial"/>
          <w:sz w:val="24"/>
          <w:szCs w:val="24"/>
        </w:rPr>
        <w:t>by</w:t>
      </w:r>
      <w:r w:rsidR="000F141B">
        <w:rPr>
          <w:rFonts w:ascii="Arial" w:hAnsi="Arial" w:cs="Arial"/>
          <w:sz w:val="24"/>
          <w:szCs w:val="24"/>
        </w:rPr>
        <w:t>-</w:t>
      </w:r>
      <w:r w:rsidR="00CD1368">
        <w:rPr>
          <w:rFonts w:ascii="Arial" w:hAnsi="Arial" w:cs="Arial"/>
          <w:sz w:val="24"/>
          <w:szCs w:val="24"/>
        </w:rPr>
        <w:t>case basis.</w:t>
      </w:r>
    </w:p>
    <w:p w:rsidR="005955B3" w:rsidP="00CD1368" w:rsidRDefault="005955B3" w14:paraId="6DBC6CCD" w14:textId="77777777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016"/>
      </w:tblGrid>
      <w:tr w:rsidRPr="0069013F" w:rsidR="00754F88" w:rsidTr="00826D93" w14:paraId="4B48A6F9" w14:textId="77777777">
        <w:tc>
          <w:tcPr>
            <w:tcW w:w="9242" w:type="dxa"/>
          </w:tcPr>
          <w:p w:rsidRPr="00826D93" w:rsidR="00754F88" w:rsidP="00216DE1" w:rsidRDefault="00216DE1" w14:paraId="73DEF422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7.        </w:t>
            </w:r>
            <w:r w:rsidRPr="00826D93" w:rsidR="00754F88">
              <w:rPr>
                <w:rFonts w:ascii="Arial" w:hAnsi="Arial" w:cs="Arial"/>
                <w:b/>
                <w:sz w:val="24"/>
                <w:szCs w:val="24"/>
              </w:rPr>
              <w:t>Equality Implications</w:t>
            </w:r>
          </w:p>
        </w:tc>
      </w:tr>
    </w:tbl>
    <w:p w:rsidR="00CD1368" w:rsidP="00CD1368" w:rsidRDefault="00CD1368" w14:paraId="3D3A8A94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B1FF2" w:rsidP="00CD1368" w:rsidRDefault="00CD1368" w14:paraId="09E32DBB" w14:textId="302F43BA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</w:t>
      </w:r>
      <w:r>
        <w:rPr>
          <w:rFonts w:ascii="Arial" w:hAnsi="Arial" w:cs="Arial"/>
          <w:sz w:val="24"/>
          <w:szCs w:val="24"/>
        </w:rPr>
        <w:tab/>
        <w:t xml:space="preserve">There are no direct HR implications </w:t>
      </w:r>
      <w:proofErr w:type="gramStart"/>
      <w:r w:rsidR="002B7001">
        <w:rPr>
          <w:rFonts w:ascii="Arial" w:hAnsi="Arial" w:cs="Arial"/>
          <w:sz w:val="24"/>
          <w:szCs w:val="24"/>
        </w:rPr>
        <w:t>as a result of</w:t>
      </w:r>
      <w:proofErr w:type="gramEnd"/>
      <w:r>
        <w:rPr>
          <w:rFonts w:ascii="Arial" w:hAnsi="Arial" w:cs="Arial"/>
          <w:sz w:val="24"/>
          <w:szCs w:val="24"/>
        </w:rPr>
        <w:t xml:space="preserve"> this report. HR implications resulting from specific actions will be managed on a case</w:t>
      </w:r>
      <w:r w:rsidR="000F141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by</w:t>
      </w:r>
      <w:r w:rsidR="000F141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case basis.</w:t>
      </w:r>
    </w:p>
    <w:p w:rsidR="006937FB" w:rsidP="000F141B" w:rsidRDefault="006937FB" w14:paraId="11AD6690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016"/>
      </w:tblGrid>
      <w:tr w:rsidRPr="00523FFA" w:rsidR="00754F88" w:rsidTr="00826D93" w14:paraId="0DF4E88A" w14:textId="77777777">
        <w:tc>
          <w:tcPr>
            <w:tcW w:w="9242" w:type="dxa"/>
          </w:tcPr>
          <w:p w:rsidRPr="00523FFA" w:rsidR="00754F88" w:rsidP="00216DE1" w:rsidRDefault="00216DE1" w14:paraId="44445EC8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8.      </w:t>
            </w:r>
            <w:r w:rsidR="00D82666">
              <w:rPr>
                <w:rFonts w:ascii="Arial" w:hAnsi="Arial" w:cs="Arial"/>
                <w:b/>
                <w:sz w:val="24"/>
                <w:szCs w:val="24"/>
              </w:rPr>
              <w:t xml:space="preserve"> R</w:t>
            </w:r>
            <w:r w:rsidRPr="00523FFA" w:rsidR="00754F88">
              <w:rPr>
                <w:rFonts w:ascii="Arial" w:hAnsi="Arial" w:cs="Arial"/>
                <w:b/>
                <w:sz w:val="24"/>
                <w:szCs w:val="24"/>
              </w:rPr>
              <w:t>isk Management</w:t>
            </w:r>
          </w:p>
        </w:tc>
      </w:tr>
    </w:tbl>
    <w:p w:rsidRPr="00523FFA" w:rsidR="00065BC3" w:rsidP="009A225A" w:rsidRDefault="00065BC3" w14:paraId="0789AD5C" w14:textId="77777777">
      <w:pPr>
        <w:spacing w:after="0" w:line="240" w:lineRule="auto"/>
        <w:jc w:val="both"/>
        <w:rPr>
          <w:rFonts w:cs="Arial"/>
          <w:szCs w:val="24"/>
        </w:rPr>
      </w:pPr>
    </w:p>
    <w:p w:rsidR="00FE17FA" w:rsidP="00171981" w:rsidRDefault="00523FFA" w14:paraId="044792E5" w14:textId="4F7207C4">
      <w:pPr>
        <w:spacing w:after="0" w:line="240" w:lineRule="auto"/>
        <w:jc w:val="both"/>
        <w:rPr>
          <w:rFonts w:cs="Arial"/>
          <w:szCs w:val="24"/>
        </w:rPr>
      </w:pPr>
      <w:r w:rsidRPr="00523FFA">
        <w:rPr>
          <w:rFonts w:cs="Arial"/>
          <w:szCs w:val="24"/>
        </w:rPr>
        <w:t>8.1</w:t>
      </w:r>
      <w:r>
        <w:rPr>
          <w:rFonts w:cs="Arial"/>
          <w:szCs w:val="24"/>
        </w:rPr>
        <w:tab/>
      </w:r>
      <w:r w:rsidRPr="00523FFA" w:rsidR="002353C5">
        <w:rPr>
          <w:rFonts w:cs="Arial"/>
          <w:szCs w:val="24"/>
        </w:rPr>
        <w:t>Some</w:t>
      </w:r>
      <w:r w:rsidRPr="00523FFA" w:rsidR="00065BC3">
        <w:rPr>
          <w:rFonts w:cs="Arial"/>
          <w:szCs w:val="24"/>
        </w:rPr>
        <w:t xml:space="preserve"> current actions involve the completion of formal reviews of specific </w:t>
      </w:r>
      <w:r>
        <w:rPr>
          <w:rFonts w:cs="Arial"/>
          <w:szCs w:val="24"/>
        </w:rPr>
        <w:tab/>
      </w:r>
      <w:r w:rsidRPr="00523FFA" w:rsidR="00065BC3">
        <w:rPr>
          <w:rFonts w:cs="Arial"/>
          <w:szCs w:val="24"/>
        </w:rPr>
        <w:t xml:space="preserve">business areas. It is possible that some or </w:t>
      </w:r>
      <w:proofErr w:type="gramStart"/>
      <w:r w:rsidRPr="00523FFA" w:rsidR="00065BC3">
        <w:rPr>
          <w:rFonts w:cs="Arial"/>
          <w:szCs w:val="24"/>
        </w:rPr>
        <w:t>all of</w:t>
      </w:r>
      <w:proofErr w:type="gramEnd"/>
      <w:r w:rsidRPr="00523FFA" w:rsidR="00065BC3">
        <w:rPr>
          <w:rFonts w:cs="Arial"/>
          <w:szCs w:val="24"/>
        </w:rPr>
        <w:t xml:space="preserve"> these reviews will identify and </w:t>
      </w:r>
      <w:r>
        <w:rPr>
          <w:rFonts w:cs="Arial"/>
          <w:szCs w:val="24"/>
        </w:rPr>
        <w:tab/>
      </w:r>
      <w:r w:rsidRPr="00523FFA" w:rsidR="00065BC3">
        <w:rPr>
          <w:rFonts w:cs="Arial"/>
          <w:szCs w:val="24"/>
        </w:rPr>
        <w:t xml:space="preserve">evaluate significant risks, which will then </w:t>
      </w:r>
      <w:r w:rsidRPr="00523FFA" w:rsidR="00ED5F79">
        <w:rPr>
          <w:rFonts w:cs="Arial"/>
          <w:szCs w:val="24"/>
        </w:rPr>
        <w:t xml:space="preserve">be incorporated into the </w:t>
      </w:r>
      <w:r w:rsidRPr="00523FFA" w:rsidR="009A225A">
        <w:rPr>
          <w:rFonts w:cs="Arial"/>
          <w:szCs w:val="24"/>
        </w:rPr>
        <w:t>Force’s</w:t>
      </w:r>
      <w:r w:rsidRPr="00523FFA" w:rsidR="00065BC3">
        <w:rPr>
          <w:rFonts w:cs="Arial"/>
          <w:szCs w:val="24"/>
        </w:rPr>
        <w:t xml:space="preserve"> risk </w:t>
      </w:r>
      <w:r>
        <w:rPr>
          <w:rFonts w:cs="Arial"/>
          <w:szCs w:val="24"/>
        </w:rPr>
        <w:tab/>
      </w:r>
      <w:r w:rsidRPr="00523FFA" w:rsidR="00065BC3">
        <w:rPr>
          <w:rFonts w:cs="Arial"/>
          <w:szCs w:val="24"/>
        </w:rPr>
        <w:t>management process.</w:t>
      </w:r>
    </w:p>
    <w:p w:rsidRPr="0069013F" w:rsidR="007B1821" w:rsidP="00171981" w:rsidRDefault="007B1821" w14:paraId="17DF9B82" w14:textId="77777777">
      <w:pPr>
        <w:spacing w:after="0" w:line="240" w:lineRule="auto"/>
        <w:jc w:val="both"/>
        <w:rPr>
          <w:rFonts w:cs="Arial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016"/>
      </w:tblGrid>
      <w:tr w:rsidRPr="0069013F" w:rsidR="00754F88" w:rsidTr="00826D93" w14:paraId="3A2CE034" w14:textId="77777777">
        <w:tc>
          <w:tcPr>
            <w:tcW w:w="9242" w:type="dxa"/>
          </w:tcPr>
          <w:p w:rsidRPr="00826D93" w:rsidR="00754F88" w:rsidP="00216DE1" w:rsidRDefault="00216DE1" w14:paraId="785D9BB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9.       </w:t>
            </w:r>
            <w:r w:rsidRPr="00826D93" w:rsidR="00754F88">
              <w:rPr>
                <w:rFonts w:ascii="Arial" w:hAnsi="Arial" w:cs="Arial"/>
                <w:b/>
                <w:sz w:val="24"/>
                <w:szCs w:val="24"/>
              </w:rPr>
              <w:t>Policy Implications and links to the Police and Crime Plan Priorities</w:t>
            </w:r>
          </w:p>
        </w:tc>
      </w:tr>
    </w:tbl>
    <w:p w:rsidRPr="0069013F" w:rsidR="00754F88" w:rsidP="007B7C9D" w:rsidRDefault="00754F88" w14:paraId="66A2016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7108A" w:rsidP="00216DE1" w:rsidRDefault="00216DE1" w14:paraId="42F31F82" w14:textId="64A0C4D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</w:t>
      </w:r>
      <w:r>
        <w:rPr>
          <w:rFonts w:ascii="Arial" w:hAnsi="Arial" w:cs="Arial"/>
          <w:sz w:val="24"/>
          <w:szCs w:val="24"/>
        </w:rPr>
        <w:tab/>
      </w:r>
      <w:r w:rsidR="00ED3B65">
        <w:rPr>
          <w:rFonts w:ascii="Arial" w:hAnsi="Arial" w:cs="Arial"/>
          <w:sz w:val="24"/>
          <w:szCs w:val="24"/>
        </w:rPr>
        <w:t>Any policy implications will be subject to current policy development process.</w:t>
      </w:r>
    </w:p>
    <w:p w:rsidR="00FE17FA" w:rsidP="00216DE1" w:rsidRDefault="00FE17FA" w14:paraId="040CA269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016"/>
      </w:tblGrid>
      <w:tr w:rsidRPr="008745EE" w:rsidR="00754F88" w:rsidTr="00171981" w14:paraId="0BA09423" w14:textId="77777777">
        <w:tc>
          <w:tcPr>
            <w:tcW w:w="9242" w:type="dxa"/>
          </w:tcPr>
          <w:p w:rsidRPr="008745EE" w:rsidR="00754F88" w:rsidP="00216DE1" w:rsidRDefault="00216DE1" w14:paraId="73BF43F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10.      </w:t>
            </w:r>
            <w:r w:rsidRPr="008745EE" w:rsidR="00754F88">
              <w:rPr>
                <w:rFonts w:ascii="Arial" w:hAnsi="Arial" w:cs="Arial"/>
                <w:b/>
                <w:sz w:val="24"/>
                <w:szCs w:val="24"/>
              </w:rPr>
              <w:t>Changes in Legislation or other Legal Considerations</w:t>
            </w:r>
          </w:p>
        </w:tc>
      </w:tr>
    </w:tbl>
    <w:p w:rsidR="00216DE1" w:rsidP="00216DE1" w:rsidRDefault="00216DE1" w14:paraId="2A5FB7FE" w14:textId="77777777">
      <w:pPr>
        <w:pStyle w:val="NoSpacing"/>
        <w:ind w:left="709"/>
        <w:jc w:val="both"/>
        <w:rPr>
          <w:rFonts w:ascii="Arial" w:hAnsi="Arial" w:cs="Arial"/>
          <w:sz w:val="24"/>
          <w:szCs w:val="24"/>
        </w:rPr>
      </w:pPr>
    </w:p>
    <w:p w:rsidR="00754F88" w:rsidP="00216DE1" w:rsidRDefault="00216DE1" w14:paraId="3522445F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</w:t>
      </w:r>
      <w:r>
        <w:rPr>
          <w:rFonts w:ascii="Arial" w:hAnsi="Arial" w:cs="Arial"/>
          <w:sz w:val="24"/>
          <w:szCs w:val="24"/>
        </w:rPr>
        <w:tab/>
      </w:r>
      <w:r w:rsidRPr="008745EE" w:rsidR="0066287D">
        <w:rPr>
          <w:rFonts w:ascii="Arial" w:hAnsi="Arial" w:cs="Arial"/>
          <w:sz w:val="24"/>
          <w:szCs w:val="24"/>
        </w:rPr>
        <w:t>There are</w:t>
      </w:r>
      <w:r w:rsidR="009A225A">
        <w:rPr>
          <w:rFonts w:ascii="Arial" w:hAnsi="Arial" w:cs="Arial"/>
          <w:sz w:val="24"/>
          <w:szCs w:val="24"/>
        </w:rPr>
        <w:t xml:space="preserve"> </w:t>
      </w:r>
      <w:r w:rsidRPr="007619F0" w:rsidR="009A225A">
        <w:rPr>
          <w:rFonts w:ascii="Arial" w:hAnsi="Arial" w:cs="Arial"/>
          <w:sz w:val="24"/>
          <w:szCs w:val="24"/>
        </w:rPr>
        <w:t xml:space="preserve">no direct </w:t>
      </w:r>
      <w:r w:rsidR="009A225A">
        <w:rPr>
          <w:rFonts w:ascii="Arial" w:hAnsi="Arial" w:cs="Arial"/>
          <w:sz w:val="24"/>
          <w:szCs w:val="24"/>
        </w:rPr>
        <w:t xml:space="preserve">legal implications </w:t>
      </w:r>
      <w:proofErr w:type="gramStart"/>
      <w:r w:rsidR="009A225A">
        <w:rPr>
          <w:rFonts w:ascii="Arial" w:hAnsi="Arial" w:cs="Arial"/>
          <w:sz w:val="24"/>
          <w:szCs w:val="24"/>
        </w:rPr>
        <w:t>as a result of</w:t>
      </w:r>
      <w:proofErr w:type="gramEnd"/>
      <w:r w:rsidR="009A225A">
        <w:rPr>
          <w:rFonts w:ascii="Arial" w:hAnsi="Arial" w:cs="Arial"/>
          <w:sz w:val="24"/>
          <w:szCs w:val="24"/>
        </w:rPr>
        <w:t xml:space="preserve"> this report.</w:t>
      </w:r>
    </w:p>
    <w:p w:rsidR="005955B3" w:rsidRDefault="005955B3" w14:paraId="35EC976D" w14:textId="70A6ECA8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Pr="008745EE" w:rsidR="00CB1FF2" w:rsidP="007B7C9D" w:rsidRDefault="00CB1FF2" w14:paraId="4ED1D05B" w14:textId="77777777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016"/>
      </w:tblGrid>
      <w:tr w:rsidRPr="008745EE" w:rsidR="00754F88" w:rsidTr="00826D93" w14:paraId="71A7E21F" w14:textId="77777777">
        <w:tc>
          <w:tcPr>
            <w:tcW w:w="9242" w:type="dxa"/>
          </w:tcPr>
          <w:p w:rsidRPr="008745EE" w:rsidR="00754F88" w:rsidP="00216DE1" w:rsidRDefault="00216DE1" w14:paraId="5079F48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11.     </w:t>
            </w:r>
            <w:r w:rsidRPr="008745EE" w:rsidR="00754F88">
              <w:rPr>
                <w:rFonts w:ascii="Arial" w:hAnsi="Arial" w:cs="Arial"/>
                <w:b/>
                <w:sz w:val="24"/>
                <w:szCs w:val="24"/>
              </w:rPr>
              <w:t>Details of outcome of consultation</w:t>
            </w:r>
          </w:p>
        </w:tc>
      </w:tr>
    </w:tbl>
    <w:p w:rsidR="00754F88" w:rsidP="007B7C9D" w:rsidRDefault="00754F88" w14:paraId="509AA6BD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04547" w:rsidP="00216DE1" w:rsidRDefault="00216DE1" w14:paraId="57FB74A7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11.1</w:t>
      </w:r>
      <w:r>
        <w:rPr>
          <w:rFonts w:ascii="Arial" w:hAnsi="Arial" w:cs="Arial"/>
          <w:sz w:val="24"/>
          <w:szCs w:val="24"/>
        </w:rPr>
        <w:tab/>
      </w:r>
      <w:r w:rsidR="0066287D">
        <w:rPr>
          <w:rFonts w:ascii="Arial" w:hAnsi="Arial" w:cs="Arial"/>
          <w:sz w:val="24"/>
          <w:szCs w:val="24"/>
        </w:rPr>
        <w:t xml:space="preserve">Following receipt of a final audit or inspection report a member of the </w:t>
      </w:r>
      <w:r>
        <w:rPr>
          <w:rFonts w:ascii="Arial" w:hAnsi="Arial" w:cs="Arial"/>
          <w:sz w:val="24"/>
          <w:szCs w:val="24"/>
        </w:rPr>
        <w:tab/>
      </w:r>
      <w:r w:rsidR="00631B44">
        <w:rPr>
          <w:rFonts w:ascii="Arial" w:hAnsi="Arial" w:cs="Arial"/>
          <w:sz w:val="24"/>
          <w:szCs w:val="24"/>
        </w:rPr>
        <w:t xml:space="preserve">Governance and </w:t>
      </w:r>
      <w:r w:rsidR="0066287D">
        <w:rPr>
          <w:rFonts w:ascii="Arial" w:hAnsi="Arial" w:cs="Arial"/>
          <w:sz w:val="24"/>
          <w:szCs w:val="24"/>
        </w:rPr>
        <w:t xml:space="preserve">Planning </w:t>
      </w:r>
      <w:r w:rsidR="00ED5F79">
        <w:rPr>
          <w:rFonts w:ascii="Arial" w:hAnsi="Arial" w:cs="Arial"/>
          <w:sz w:val="24"/>
          <w:szCs w:val="24"/>
        </w:rPr>
        <w:t xml:space="preserve">team consults with </w:t>
      </w:r>
      <w:r w:rsidR="009A225A">
        <w:rPr>
          <w:rFonts w:ascii="Arial" w:hAnsi="Arial" w:cs="Arial"/>
          <w:sz w:val="24"/>
          <w:szCs w:val="24"/>
        </w:rPr>
        <w:t>the appropriate L</w:t>
      </w:r>
      <w:r w:rsidR="0066287D">
        <w:rPr>
          <w:rFonts w:ascii="Arial" w:hAnsi="Arial" w:cs="Arial"/>
          <w:sz w:val="24"/>
          <w:szCs w:val="24"/>
        </w:rPr>
        <w:t>ead</w:t>
      </w:r>
      <w:r w:rsidR="009A225A">
        <w:rPr>
          <w:rFonts w:ascii="Arial" w:hAnsi="Arial" w:cs="Arial"/>
          <w:sz w:val="24"/>
          <w:szCs w:val="24"/>
        </w:rPr>
        <w:t xml:space="preserve"> Officer</w:t>
      </w:r>
      <w:r w:rsidR="006628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66287D">
        <w:rPr>
          <w:rFonts w:ascii="Arial" w:hAnsi="Arial" w:cs="Arial"/>
          <w:sz w:val="24"/>
          <w:szCs w:val="24"/>
        </w:rPr>
        <w:t xml:space="preserve">and other stakeholders to plan appropriate actions in response to each </w:t>
      </w:r>
      <w:r>
        <w:rPr>
          <w:rFonts w:ascii="Arial" w:hAnsi="Arial" w:cs="Arial"/>
          <w:sz w:val="24"/>
          <w:szCs w:val="24"/>
        </w:rPr>
        <w:tab/>
      </w:r>
      <w:r w:rsidR="0066287D">
        <w:rPr>
          <w:rFonts w:ascii="Arial" w:hAnsi="Arial" w:cs="Arial"/>
          <w:sz w:val="24"/>
          <w:szCs w:val="24"/>
        </w:rPr>
        <w:t xml:space="preserve">relevant recommendation, or to agree a suitable closing comment where no </w:t>
      </w:r>
      <w:r>
        <w:rPr>
          <w:rFonts w:ascii="Arial" w:hAnsi="Arial" w:cs="Arial"/>
          <w:sz w:val="24"/>
          <w:szCs w:val="24"/>
        </w:rPr>
        <w:tab/>
      </w:r>
      <w:r w:rsidR="0066287D">
        <w:rPr>
          <w:rFonts w:ascii="Arial" w:hAnsi="Arial" w:cs="Arial"/>
          <w:sz w:val="24"/>
          <w:szCs w:val="24"/>
        </w:rPr>
        <w:t>action is deemed necessary.</w:t>
      </w:r>
      <w:r w:rsidR="00304547">
        <w:rPr>
          <w:rFonts w:ascii="Arial" w:hAnsi="Arial" w:cs="Arial"/>
          <w:sz w:val="24"/>
          <w:szCs w:val="24"/>
        </w:rPr>
        <w:t xml:space="preserve"> </w:t>
      </w:r>
    </w:p>
    <w:p w:rsidR="00216DE1" w:rsidP="00216DE1" w:rsidRDefault="00216DE1" w14:paraId="64B71C42" w14:textId="77777777">
      <w:pPr>
        <w:pStyle w:val="NoSpacing"/>
        <w:ind w:left="709"/>
        <w:jc w:val="both"/>
        <w:rPr>
          <w:rFonts w:ascii="Arial" w:hAnsi="Arial" w:cs="Arial"/>
          <w:sz w:val="24"/>
          <w:szCs w:val="24"/>
        </w:rPr>
      </w:pPr>
    </w:p>
    <w:p w:rsidR="0066287D" w:rsidP="00216DE1" w:rsidRDefault="00216DE1" w14:paraId="5FC3F7E7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11.2</w:t>
      </w:r>
      <w:r>
        <w:rPr>
          <w:rFonts w:ascii="Arial" w:hAnsi="Arial" w:cs="Arial"/>
          <w:sz w:val="24"/>
          <w:szCs w:val="24"/>
        </w:rPr>
        <w:tab/>
      </w:r>
      <w:r w:rsidR="00304547">
        <w:rPr>
          <w:rFonts w:ascii="Arial" w:hAnsi="Arial" w:cs="Arial"/>
          <w:sz w:val="24"/>
          <w:szCs w:val="24"/>
        </w:rPr>
        <w:t xml:space="preserve">All planned </w:t>
      </w:r>
      <w:r w:rsidR="00ED5F79">
        <w:rPr>
          <w:rFonts w:ascii="Arial" w:hAnsi="Arial" w:cs="Arial"/>
          <w:sz w:val="24"/>
          <w:szCs w:val="24"/>
        </w:rPr>
        <w:t>actions are added to the</w:t>
      </w:r>
      <w:r w:rsidR="00304547">
        <w:rPr>
          <w:rFonts w:ascii="Arial" w:hAnsi="Arial" w:cs="Arial"/>
          <w:sz w:val="24"/>
          <w:szCs w:val="24"/>
        </w:rPr>
        <w:t xml:space="preserve"> action planning system, 4Action</w:t>
      </w:r>
      <w:r w:rsidR="00CD1368">
        <w:rPr>
          <w:rFonts w:ascii="Arial" w:hAnsi="Arial" w:cs="Arial"/>
          <w:sz w:val="24"/>
          <w:szCs w:val="24"/>
        </w:rPr>
        <w:t>,</w:t>
      </w:r>
      <w:r w:rsidR="00304547">
        <w:rPr>
          <w:rFonts w:ascii="Arial" w:hAnsi="Arial" w:cs="Arial"/>
          <w:sz w:val="24"/>
          <w:szCs w:val="24"/>
        </w:rPr>
        <w:t xml:space="preserve"> for </w:t>
      </w:r>
      <w:r>
        <w:rPr>
          <w:rFonts w:ascii="Arial" w:hAnsi="Arial" w:cs="Arial"/>
          <w:sz w:val="24"/>
          <w:szCs w:val="24"/>
        </w:rPr>
        <w:tab/>
      </w:r>
      <w:r w:rsidR="00304547">
        <w:rPr>
          <w:rFonts w:ascii="Arial" w:hAnsi="Arial" w:cs="Arial"/>
          <w:sz w:val="24"/>
          <w:szCs w:val="24"/>
        </w:rPr>
        <w:t>management and review until completion.</w:t>
      </w:r>
    </w:p>
    <w:p w:rsidR="005955B3" w:rsidP="0066287D" w:rsidRDefault="005955B3" w14:paraId="117C9EBC" w14:textId="77777777">
      <w:pPr>
        <w:pStyle w:val="NoSpacing"/>
        <w:ind w:left="709"/>
        <w:jc w:val="both"/>
        <w:rPr>
          <w:rFonts w:ascii="Arial" w:hAnsi="Arial" w:cs="Arial"/>
          <w:sz w:val="24"/>
          <w:szCs w:val="24"/>
        </w:rPr>
      </w:pPr>
    </w:p>
    <w:p w:rsidR="005955B3" w:rsidP="0066287D" w:rsidRDefault="005955B3" w14:paraId="3EBFDE61" w14:textId="77777777">
      <w:pPr>
        <w:pStyle w:val="NoSpacing"/>
        <w:ind w:left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016"/>
      </w:tblGrid>
      <w:tr w:rsidRPr="0069013F" w:rsidR="00754F88" w:rsidTr="00171981" w14:paraId="3B1A5292" w14:textId="77777777">
        <w:tc>
          <w:tcPr>
            <w:tcW w:w="9242" w:type="dxa"/>
          </w:tcPr>
          <w:p w:rsidR="00754F88" w:rsidP="007B7C9D" w:rsidRDefault="00754F88" w14:paraId="32F9FAE1" w14:textId="77777777">
            <w:pPr>
              <w:pStyle w:val="NoSpacing"/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12. 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>Appendices</w:t>
            </w:r>
          </w:p>
        </w:tc>
      </w:tr>
    </w:tbl>
    <w:p w:rsidRPr="0069013F" w:rsidR="00754F88" w:rsidP="007B7C9D" w:rsidRDefault="00754F88" w14:paraId="7BDE73CB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66D70" w:rsidP="000F141B" w:rsidRDefault="00754F88" w14:paraId="200D1AE6" w14:textId="5F990227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12.1</w:t>
      </w:r>
      <w:r>
        <w:rPr>
          <w:rFonts w:ascii="Arial" w:hAnsi="Arial" w:cs="Arial"/>
          <w:sz w:val="24"/>
          <w:szCs w:val="24"/>
        </w:rPr>
        <w:tab/>
      </w:r>
      <w:r w:rsidR="00304547">
        <w:rPr>
          <w:rFonts w:ascii="Arial" w:hAnsi="Arial" w:cs="Arial"/>
          <w:sz w:val="24"/>
          <w:szCs w:val="24"/>
        </w:rPr>
        <w:t>A</w:t>
      </w:r>
      <w:r w:rsidR="00D3521A">
        <w:rPr>
          <w:rFonts w:ascii="Arial" w:hAnsi="Arial" w:cs="Arial"/>
          <w:sz w:val="24"/>
          <w:szCs w:val="24"/>
        </w:rPr>
        <w:t xml:space="preserve">ppendix </w:t>
      </w:r>
      <w:r w:rsidR="006B3943">
        <w:rPr>
          <w:rFonts w:ascii="Arial" w:hAnsi="Arial" w:cs="Arial"/>
          <w:sz w:val="24"/>
          <w:szCs w:val="24"/>
        </w:rPr>
        <w:t>A</w:t>
      </w:r>
      <w:r w:rsidR="0029149D">
        <w:rPr>
          <w:rFonts w:ascii="Arial" w:hAnsi="Arial" w:cs="Arial"/>
          <w:sz w:val="24"/>
          <w:szCs w:val="24"/>
        </w:rPr>
        <w:t xml:space="preserve"> -</w:t>
      </w:r>
      <w:r w:rsidRPr="00241BAB">
        <w:rPr>
          <w:rFonts w:ascii="Arial" w:hAnsi="Arial" w:cs="Arial"/>
          <w:sz w:val="24"/>
          <w:szCs w:val="24"/>
        </w:rPr>
        <w:t xml:space="preserve"> </w:t>
      </w:r>
      <w:r w:rsidRPr="00241BAB" w:rsidR="00A66D70">
        <w:rPr>
          <w:rFonts w:ascii="Arial" w:hAnsi="Arial" w:cs="Arial"/>
          <w:sz w:val="24"/>
          <w:szCs w:val="24"/>
        </w:rPr>
        <w:t>Overview of a</w:t>
      </w:r>
      <w:r w:rsidRPr="00241BAB" w:rsidR="008A4C0E">
        <w:rPr>
          <w:rFonts w:ascii="Arial" w:hAnsi="Arial" w:cs="Arial"/>
          <w:sz w:val="24"/>
          <w:szCs w:val="24"/>
        </w:rPr>
        <w:t>ll ongoing actions</w:t>
      </w:r>
      <w:r w:rsidR="000F141B">
        <w:rPr>
          <w:rFonts w:ascii="Arial" w:hAnsi="Arial" w:cs="Arial"/>
          <w:sz w:val="24"/>
          <w:szCs w:val="24"/>
        </w:rPr>
        <w:t xml:space="preserve"> and recommendations</w:t>
      </w:r>
      <w:r w:rsidRPr="00241BAB" w:rsidR="008A4C0E">
        <w:rPr>
          <w:rFonts w:ascii="Arial" w:hAnsi="Arial" w:cs="Arial"/>
          <w:sz w:val="24"/>
          <w:szCs w:val="24"/>
        </w:rPr>
        <w:t xml:space="preserve"> from </w:t>
      </w:r>
      <w:r w:rsidRPr="00241BAB" w:rsidR="00A66D70">
        <w:rPr>
          <w:rFonts w:ascii="Arial" w:hAnsi="Arial" w:cs="Arial"/>
          <w:sz w:val="24"/>
          <w:szCs w:val="24"/>
        </w:rPr>
        <w:t>Inspections</w:t>
      </w:r>
    </w:p>
    <w:p w:rsidR="00F02623" w:rsidP="007B7C9D" w:rsidRDefault="00F02623" w14:paraId="31CDAF9D" w14:textId="3371C34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F141B" w:rsidP="007B7C9D" w:rsidRDefault="000F141B" w14:paraId="2E5D7E38" w14:textId="20FB429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12.2</w:t>
      </w:r>
      <w:r>
        <w:rPr>
          <w:rFonts w:ascii="Arial" w:hAnsi="Arial" w:cs="Arial"/>
          <w:sz w:val="24"/>
          <w:szCs w:val="24"/>
        </w:rPr>
        <w:tab/>
        <w:t xml:space="preserve">Appendix </w:t>
      </w:r>
      <w:r w:rsidR="006B3943">
        <w:rPr>
          <w:rFonts w:ascii="Arial" w:hAnsi="Arial" w:cs="Arial"/>
          <w:sz w:val="24"/>
          <w:szCs w:val="24"/>
        </w:rPr>
        <w:t xml:space="preserve">B – Overview of all ongoing recommendations from internal audits. </w:t>
      </w:r>
    </w:p>
    <w:p w:rsidR="006B3943" w:rsidP="007B7C9D" w:rsidRDefault="006B3943" w14:paraId="62365200" w14:textId="58F4BE3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B3943" w:rsidP="006B3943" w:rsidRDefault="006B3943" w14:paraId="40321341" w14:textId="3D914A30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12.3</w:t>
      </w:r>
      <w:r>
        <w:rPr>
          <w:rFonts w:ascii="Arial" w:hAnsi="Arial" w:cs="Arial"/>
          <w:sz w:val="24"/>
          <w:szCs w:val="24"/>
        </w:rPr>
        <w:tab/>
        <w:t xml:space="preserve">Appendix C – Overview of all ongoing recommendations arising from Super Complaints. </w:t>
      </w:r>
    </w:p>
    <w:p w:rsidR="00B37D1B" w:rsidP="00FE17FA" w:rsidRDefault="005117B4" w14:paraId="3AD6ED82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B37D1B" w:rsidSect="00FE17FA">
      <w:footerReference w:type="default" r:id="rId9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2E434" w14:textId="77777777" w:rsidR="00BF4123" w:rsidRDefault="00BF4123">
      <w:pPr>
        <w:pStyle w:val="NoSpacing"/>
      </w:pPr>
      <w:r>
        <w:separator/>
      </w:r>
    </w:p>
  </w:endnote>
  <w:endnote w:type="continuationSeparator" w:id="0">
    <w:p w14:paraId="69EC3485" w14:textId="77777777" w:rsidR="00BF4123" w:rsidRDefault="00BF4123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4977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7CB6BB" w14:textId="4DD42437" w:rsidR="00A43C92" w:rsidRDefault="00A43C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2E2CEB" w14:textId="77777777" w:rsidR="00A43C92" w:rsidRDefault="00A43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2550A" w14:textId="77777777" w:rsidR="00BF4123" w:rsidRDefault="00BF4123">
      <w:pPr>
        <w:pStyle w:val="NoSpacing"/>
      </w:pPr>
      <w:r>
        <w:separator/>
      </w:r>
    </w:p>
  </w:footnote>
  <w:footnote w:type="continuationSeparator" w:id="0">
    <w:p w14:paraId="54305DBD" w14:textId="77777777" w:rsidR="00BF4123" w:rsidRDefault="00BF4123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12F72"/>
    <w:multiLevelType w:val="multilevel"/>
    <w:tmpl w:val="76BC8E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3DEE110D"/>
    <w:multiLevelType w:val="hybridMultilevel"/>
    <w:tmpl w:val="B35EC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975E9"/>
    <w:multiLevelType w:val="hybridMultilevel"/>
    <w:tmpl w:val="A8E4D81E"/>
    <w:lvl w:ilvl="0" w:tplc="11EC04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C0A71"/>
    <w:multiLevelType w:val="hybridMultilevel"/>
    <w:tmpl w:val="7FA45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45"/>
    <w:rsid w:val="00006C41"/>
    <w:rsid w:val="00010885"/>
    <w:rsid w:val="00012EF9"/>
    <w:rsid w:val="00021668"/>
    <w:rsid w:val="00022B9C"/>
    <w:rsid w:val="00041303"/>
    <w:rsid w:val="000413A9"/>
    <w:rsid w:val="000431E1"/>
    <w:rsid w:val="00054674"/>
    <w:rsid w:val="00063472"/>
    <w:rsid w:val="00065BC3"/>
    <w:rsid w:val="00066758"/>
    <w:rsid w:val="000704BB"/>
    <w:rsid w:val="00072B7C"/>
    <w:rsid w:val="000753BC"/>
    <w:rsid w:val="00077655"/>
    <w:rsid w:val="000777E4"/>
    <w:rsid w:val="000A34E8"/>
    <w:rsid w:val="000A3ADD"/>
    <w:rsid w:val="000A4F85"/>
    <w:rsid w:val="000A6DD9"/>
    <w:rsid w:val="000B01F0"/>
    <w:rsid w:val="000B17AB"/>
    <w:rsid w:val="000B49AD"/>
    <w:rsid w:val="000B74A5"/>
    <w:rsid w:val="000C0729"/>
    <w:rsid w:val="000C37C8"/>
    <w:rsid w:val="000D256F"/>
    <w:rsid w:val="000D2EA7"/>
    <w:rsid w:val="000D5ADB"/>
    <w:rsid w:val="000E3430"/>
    <w:rsid w:val="000F141B"/>
    <w:rsid w:val="00103609"/>
    <w:rsid w:val="00104F02"/>
    <w:rsid w:val="00110203"/>
    <w:rsid w:val="0011109E"/>
    <w:rsid w:val="00114CE5"/>
    <w:rsid w:val="00121FD2"/>
    <w:rsid w:val="00122DAF"/>
    <w:rsid w:val="00126515"/>
    <w:rsid w:val="00130BCA"/>
    <w:rsid w:val="00132A64"/>
    <w:rsid w:val="00136A4A"/>
    <w:rsid w:val="00145224"/>
    <w:rsid w:val="0014679D"/>
    <w:rsid w:val="00157798"/>
    <w:rsid w:val="00161380"/>
    <w:rsid w:val="00162CFF"/>
    <w:rsid w:val="00163E01"/>
    <w:rsid w:val="00166B58"/>
    <w:rsid w:val="00170F49"/>
    <w:rsid w:val="00171981"/>
    <w:rsid w:val="00186CE1"/>
    <w:rsid w:val="00190345"/>
    <w:rsid w:val="00190588"/>
    <w:rsid w:val="00192F6B"/>
    <w:rsid w:val="00196534"/>
    <w:rsid w:val="00196931"/>
    <w:rsid w:val="001A142B"/>
    <w:rsid w:val="001A306A"/>
    <w:rsid w:val="001A5ECC"/>
    <w:rsid w:val="001B14B3"/>
    <w:rsid w:val="001B1942"/>
    <w:rsid w:val="001B6FDB"/>
    <w:rsid w:val="001C0E0D"/>
    <w:rsid w:val="001C2DB0"/>
    <w:rsid w:val="001C3F1D"/>
    <w:rsid w:val="001D456C"/>
    <w:rsid w:val="001E09B9"/>
    <w:rsid w:val="001E2F06"/>
    <w:rsid w:val="001E4EE9"/>
    <w:rsid w:val="001E4F1B"/>
    <w:rsid w:val="001E62D8"/>
    <w:rsid w:val="00200A7A"/>
    <w:rsid w:val="002119EC"/>
    <w:rsid w:val="00214460"/>
    <w:rsid w:val="00216DE1"/>
    <w:rsid w:val="0021718B"/>
    <w:rsid w:val="00222D7A"/>
    <w:rsid w:val="00224F4B"/>
    <w:rsid w:val="002353C5"/>
    <w:rsid w:val="002413A5"/>
    <w:rsid w:val="00241BAB"/>
    <w:rsid w:val="00243179"/>
    <w:rsid w:val="00243DAD"/>
    <w:rsid w:val="00245B50"/>
    <w:rsid w:val="002467D8"/>
    <w:rsid w:val="00251522"/>
    <w:rsid w:val="0025311E"/>
    <w:rsid w:val="00253143"/>
    <w:rsid w:val="00261B13"/>
    <w:rsid w:val="00262D35"/>
    <w:rsid w:val="00266FE9"/>
    <w:rsid w:val="0027025A"/>
    <w:rsid w:val="00270654"/>
    <w:rsid w:val="0027120D"/>
    <w:rsid w:val="00277434"/>
    <w:rsid w:val="0028000B"/>
    <w:rsid w:val="002868FC"/>
    <w:rsid w:val="00286CAF"/>
    <w:rsid w:val="0029149D"/>
    <w:rsid w:val="00294840"/>
    <w:rsid w:val="002A4EB3"/>
    <w:rsid w:val="002B438F"/>
    <w:rsid w:val="002B7001"/>
    <w:rsid w:val="002C60E9"/>
    <w:rsid w:val="002D0ABD"/>
    <w:rsid w:val="002E3992"/>
    <w:rsid w:val="002E7842"/>
    <w:rsid w:val="002F2575"/>
    <w:rsid w:val="002F61C6"/>
    <w:rsid w:val="00301EEE"/>
    <w:rsid w:val="00302446"/>
    <w:rsid w:val="00304547"/>
    <w:rsid w:val="00304ED4"/>
    <w:rsid w:val="00306295"/>
    <w:rsid w:val="00307B57"/>
    <w:rsid w:val="0032024C"/>
    <w:rsid w:val="0033000F"/>
    <w:rsid w:val="00330C4C"/>
    <w:rsid w:val="00337DAC"/>
    <w:rsid w:val="0034091A"/>
    <w:rsid w:val="003440FB"/>
    <w:rsid w:val="00351B5B"/>
    <w:rsid w:val="00352AF3"/>
    <w:rsid w:val="00356B8D"/>
    <w:rsid w:val="003608B4"/>
    <w:rsid w:val="00361216"/>
    <w:rsid w:val="00374F31"/>
    <w:rsid w:val="00391E54"/>
    <w:rsid w:val="003921B6"/>
    <w:rsid w:val="003956ED"/>
    <w:rsid w:val="003A707C"/>
    <w:rsid w:val="003A71C3"/>
    <w:rsid w:val="003B00B2"/>
    <w:rsid w:val="003B044B"/>
    <w:rsid w:val="003B1383"/>
    <w:rsid w:val="003B2F9F"/>
    <w:rsid w:val="003B5705"/>
    <w:rsid w:val="003D3A6A"/>
    <w:rsid w:val="003E5247"/>
    <w:rsid w:val="003E5F54"/>
    <w:rsid w:val="003E5F97"/>
    <w:rsid w:val="00403F02"/>
    <w:rsid w:val="0040558B"/>
    <w:rsid w:val="00421C26"/>
    <w:rsid w:val="0043022C"/>
    <w:rsid w:val="00433092"/>
    <w:rsid w:val="00435DBC"/>
    <w:rsid w:val="0043633B"/>
    <w:rsid w:val="00436B00"/>
    <w:rsid w:val="004423F2"/>
    <w:rsid w:val="00447BFA"/>
    <w:rsid w:val="00450AA3"/>
    <w:rsid w:val="00450EE8"/>
    <w:rsid w:val="004637B4"/>
    <w:rsid w:val="00464C9D"/>
    <w:rsid w:val="0046561D"/>
    <w:rsid w:val="00466875"/>
    <w:rsid w:val="004718B4"/>
    <w:rsid w:val="004746AC"/>
    <w:rsid w:val="00476618"/>
    <w:rsid w:val="0048270D"/>
    <w:rsid w:val="0048420C"/>
    <w:rsid w:val="00486510"/>
    <w:rsid w:val="004869F8"/>
    <w:rsid w:val="004872D4"/>
    <w:rsid w:val="004913A9"/>
    <w:rsid w:val="0049445C"/>
    <w:rsid w:val="004A364F"/>
    <w:rsid w:val="004A397B"/>
    <w:rsid w:val="004B0926"/>
    <w:rsid w:val="004B09C3"/>
    <w:rsid w:val="004B0B89"/>
    <w:rsid w:val="004B2D09"/>
    <w:rsid w:val="004B58D0"/>
    <w:rsid w:val="004B6E5E"/>
    <w:rsid w:val="004C0851"/>
    <w:rsid w:val="004C0D8A"/>
    <w:rsid w:val="004C2DBE"/>
    <w:rsid w:val="004C3925"/>
    <w:rsid w:val="004D1CA1"/>
    <w:rsid w:val="004D3483"/>
    <w:rsid w:val="004D5F95"/>
    <w:rsid w:val="004E08E4"/>
    <w:rsid w:val="004E25CF"/>
    <w:rsid w:val="004E2B73"/>
    <w:rsid w:val="004F0222"/>
    <w:rsid w:val="004F6D78"/>
    <w:rsid w:val="004F7716"/>
    <w:rsid w:val="00501912"/>
    <w:rsid w:val="00501BFB"/>
    <w:rsid w:val="005117B4"/>
    <w:rsid w:val="005202C0"/>
    <w:rsid w:val="00523FFA"/>
    <w:rsid w:val="00525952"/>
    <w:rsid w:val="00525BE4"/>
    <w:rsid w:val="0053202D"/>
    <w:rsid w:val="005342DA"/>
    <w:rsid w:val="00536E92"/>
    <w:rsid w:val="00537049"/>
    <w:rsid w:val="00537DCD"/>
    <w:rsid w:val="00543FF0"/>
    <w:rsid w:val="0054673D"/>
    <w:rsid w:val="00547A7B"/>
    <w:rsid w:val="00547E6E"/>
    <w:rsid w:val="00547F46"/>
    <w:rsid w:val="0055268A"/>
    <w:rsid w:val="005574A5"/>
    <w:rsid w:val="0056370E"/>
    <w:rsid w:val="0057149E"/>
    <w:rsid w:val="00572F4D"/>
    <w:rsid w:val="00573188"/>
    <w:rsid w:val="005774FC"/>
    <w:rsid w:val="00581F67"/>
    <w:rsid w:val="005955B3"/>
    <w:rsid w:val="005A4AEE"/>
    <w:rsid w:val="005A4EBE"/>
    <w:rsid w:val="005B017A"/>
    <w:rsid w:val="005B1383"/>
    <w:rsid w:val="005C6150"/>
    <w:rsid w:val="005C73A3"/>
    <w:rsid w:val="005D0588"/>
    <w:rsid w:val="005D1721"/>
    <w:rsid w:val="005D44A6"/>
    <w:rsid w:val="005E6561"/>
    <w:rsid w:val="005F449C"/>
    <w:rsid w:val="005F770C"/>
    <w:rsid w:val="0060343F"/>
    <w:rsid w:val="006076B2"/>
    <w:rsid w:val="0061524E"/>
    <w:rsid w:val="006261D8"/>
    <w:rsid w:val="00631B44"/>
    <w:rsid w:val="00633D9B"/>
    <w:rsid w:val="00636D6E"/>
    <w:rsid w:val="00636F7B"/>
    <w:rsid w:val="0063790F"/>
    <w:rsid w:val="006422AF"/>
    <w:rsid w:val="0065057D"/>
    <w:rsid w:val="0066287D"/>
    <w:rsid w:val="006649A5"/>
    <w:rsid w:val="0067381E"/>
    <w:rsid w:val="00680EC3"/>
    <w:rsid w:val="006851B3"/>
    <w:rsid w:val="006861DF"/>
    <w:rsid w:val="0069013F"/>
    <w:rsid w:val="006908C8"/>
    <w:rsid w:val="006937FB"/>
    <w:rsid w:val="00693E21"/>
    <w:rsid w:val="006A0260"/>
    <w:rsid w:val="006A1A73"/>
    <w:rsid w:val="006A22A7"/>
    <w:rsid w:val="006B1322"/>
    <w:rsid w:val="006B1A8E"/>
    <w:rsid w:val="006B3943"/>
    <w:rsid w:val="006B75B2"/>
    <w:rsid w:val="006C1635"/>
    <w:rsid w:val="006C24BF"/>
    <w:rsid w:val="006C6FE4"/>
    <w:rsid w:val="006C79E9"/>
    <w:rsid w:val="006D0679"/>
    <w:rsid w:val="006D19EA"/>
    <w:rsid w:val="006E20F5"/>
    <w:rsid w:val="00700121"/>
    <w:rsid w:val="007072D2"/>
    <w:rsid w:val="007144AC"/>
    <w:rsid w:val="007258BF"/>
    <w:rsid w:val="00726282"/>
    <w:rsid w:val="00731A8A"/>
    <w:rsid w:val="00733198"/>
    <w:rsid w:val="00735851"/>
    <w:rsid w:val="007368A4"/>
    <w:rsid w:val="00742FE4"/>
    <w:rsid w:val="00746A6E"/>
    <w:rsid w:val="007528DE"/>
    <w:rsid w:val="00754F88"/>
    <w:rsid w:val="00756F20"/>
    <w:rsid w:val="00757A76"/>
    <w:rsid w:val="00757DA3"/>
    <w:rsid w:val="007619F0"/>
    <w:rsid w:val="00766AA5"/>
    <w:rsid w:val="007712BC"/>
    <w:rsid w:val="007722F2"/>
    <w:rsid w:val="0078525C"/>
    <w:rsid w:val="00794D32"/>
    <w:rsid w:val="007A0EC6"/>
    <w:rsid w:val="007A3D91"/>
    <w:rsid w:val="007B1821"/>
    <w:rsid w:val="007B24F9"/>
    <w:rsid w:val="007B7C9D"/>
    <w:rsid w:val="007C27C4"/>
    <w:rsid w:val="007C3330"/>
    <w:rsid w:val="007C4FBF"/>
    <w:rsid w:val="007C5AFB"/>
    <w:rsid w:val="007C5E88"/>
    <w:rsid w:val="007D1122"/>
    <w:rsid w:val="007D6D36"/>
    <w:rsid w:val="007D7B55"/>
    <w:rsid w:val="007F20ED"/>
    <w:rsid w:val="007F2522"/>
    <w:rsid w:val="00800438"/>
    <w:rsid w:val="00801A24"/>
    <w:rsid w:val="0081380E"/>
    <w:rsid w:val="008140EB"/>
    <w:rsid w:val="0082143F"/>
    <w:rsid w:val="00822244"/>
    <w:rsid w:val="00826D93"/>
    <w:rsid w:val="00832B62"/>
    <w:rsid w:val="008363CC"/>
    <w:rsid w:val="0084541A"/>
    <w:rsid w:val="0085286A"/>
    <w:rsid w:val="00855278"/>
    <w:rsid w:val="008552C8"/>
    <w:rsid w:val="00857FD0"/>
    <w:rsid w:val="008608FD"/>
    <w:rsid w:val="00860BA5"/>
    <w:rsid w:val="0087108A"/>
    <w:rsid w:val="00873AC6"/>
    <w:rsid w:val="008745EE"/>
    <w:rsid w:val="008822C9"/>
    <w:rsid w:val="00882F8A"/>
    <w:rsid w:val="0089153E"/>
    <w:rsid w:val="008A023B"/>
    <w:rsid w:val="008A241E"/>
    <w:rsid w:val="008A270F"/>
    <w:rsid w:val="008A4C0E"/>
    <w:rsid w:val="008A689E"/>
    <w:rsid w:val="008B2351"/>
    <w:rsid w:val="008C0FB2"/>
    <w:rsid w:val="008C37A7"/>
    <w:rsid w:val="008E05B0"/>
    <w:rsid w:val="008F2F14"/>
    <w:rsid w:val="008F4D35"/>
    <w:rsid w:val="008F599A"/>
    <w:rsid w:val="0090015D"/>
    <w:rsid w:val="00916C94"/>
    <w:rsid w:val="009253E7"/>
    <w:rsid w:val="00925680"/>
    <w:rsid w:val="00932294"/>
    <w:rsid w:val="00933254"/>
    <w:rsid w:val="00933F76"/>
    <w:rsid w:val="009362DE"/>
    <w:rsid w:val="009545CB"/>
    <w:rsid w:val="00956B9E"/>
    <w:rsid w:val="0096073D"/>
    <w:rsid w:val="00962772"/>
    <w:rsid w:val="00964863"/>
    <w:rsid w:val="00964DA6"/>
    <w:rsid w:val="00965C78"/>
    <w:rsid w:val="009665F0"/>
    <w:rsid w:val="00975F34"/>
    <w:rsid w:val="00995FBE"/>
    <w:rsid w:val="009A225A"/>
    <w:rsid w:val="009B1471"/>
    <w:rsid w:val="009C558D"/>
    <w:rsid w:val="009C63D0"/>
    <w:rsid w:val="009C6D8B"/>
    <w:rsid w:val="009C76B4"/>
    <w:rsid w:val="009C78A1"/>
    <w:rsid w:val="009D25AB"/>
    <w:rsid w:val="009D3252"/>
    <w:rsid w:val="009F52AC"/>
    <w:rsid w:val="009F754F"/>
    <w:rsid w:val="009F7FDE"/>
    <w:rsid w:val="00A0237E"/>
    <w:rsid w:val="00A0247F"/>
    <w:rsid w:val="00A03C15"/>
    <w:rsid w:val="00A24474"/>
    <w:rsid w:val="00A2455E"/>
    <w:rsid w:val="00A34B78"/>
    <w:rsid w:val="00A43C92"/>
    <w:rsid w:val="00A43DF5"/>
    <w:rsid w:val="00A43E9B"/>
    <w:rsid w:val="00A519F8"/>
    <w:rsid w:val="00A51AAE"/>
    <w:rsid w:val="00A56263"/>
    <w:rsid w:val="00A60CC3"/>
    <w:rsid w:val="00A60E14"/>
    <w:rsid w:val="00A619DA"/>
    <w:rsid w:val="00A643EC"/>
    <w:rsid w:val="00A66D70"/>
    <w:rsid w:val="00A71B9E"/>
    <w:rsid w:val="00A7472C"/>
    <w:rsid w:val="00A7547F"/>
    <w:rsid w:val="00A854FE"/>
    <w:rsid w:val="00A87837"/>
    <w:rsid w:val="00A90D39"/>
    <w:rsid w:val="00A93B02"/>
    <w:rsid w:val="00A9431B"/>
    <w:rsid w:val="00A94E7A"/>
    <w:rsid w:val="00A9500A"/>
    <w:rsid w:val="00A96907"/>
    <w:rsid w:val="00AA0864"/>
    <w:rsid w:val="00AA5EA5"/>
    <w:rsid w:val="00AA7724"/>
    <w:rsid w:val="00AB290D"/>
    <w:rsid w:val="00AB3552"/>
    <w:rsid w:val="00AB4DEF"/>
    <w:rsid w:val="00AB73C4"/>
    <w:rsid w:val="00AB77B5"/>
    <w:rsid w:val="00AB7CCA"/>
    <w:rsid w:val="00AC125E"/>
    <w:rsid w:val="00AD7A97"/>
    <w:rsid w:val="00AE141C"/>
    <w:rsid w:val="00AF1ECD"/>
    <w:rsid w:val="00AF4422"/>
    <w:rsid w:val="00B10888"/>
    <w:rsid w:val="00B11A47"/>
    <w:rsid w:val="00B11E84"/>
    <w:rsid w:val="00B16A5F"/>
    <w:rsid w:val="00B2343B"/>
    <w:rsid w:val="00B2586E"/>
    <w:rsid w:val="00B32C3C"/>
    <w:rsid w:val="00B36714"/>
    <w:rsid w:val="00B37D1B"/>
    <w:rsid w:val="00B5018E"/>
    <w:rsid w:val="00B50374"/>
    <w:rsid w:val="00B539CA"/>
    <w:rsid w:val="00B5483D"/>
    <w:rsid w:val="00B57C77"/>
    <w:rsid w:val="00B63DF4"/>
    <w:rsid w:val="00B85DF2"/>
    <w:rsid w:val="00B9026E"/>
    <w:rsid w:val="00B9331E"/>
    <w:rsid w:val="00B94341"/>
    <w:rsid w:val="00B97871"/>
    <w:rsid w:val="00BA02F2"/>
    <w:rsid w:val="00BA6F6C"/>
    <w:rsid w:val="00BB0869"/>
    <w:rsid w:val="00BB363C"/>
    <w:rsid w:val="00BC01A4"/>
    <w:rsid w:val="00BC7E69"/>
    <w:rsid w:val="00BD22A6"/>
    <w:rsid w:val="00BD60CA"/>
    <w:rsid w:val="00BD6D2E"/>
    <w:rsid w:val="00BE00C6"/>
    <w:rsid w:val="00BE07EC"/>
    <w:rsid w:val="00BE16F2"/>
    <w:rsid w:val="00BE6889"/>
    <w:rsid w:val="00BE6AD4"/>
    <w:rsid w:val="00BF4123"/>
    <w:rsid w:val="00BF450F"/>
    <w:rsid w:val="00BF5B31"/>
    <w:rsid w:val="00C03841"/>
    <w:rsid w:val="00C05AA2"/>
    <w:rsid w:val="00C116FA"/>
    <w:rsid w:val="00C24405"/>
    <w:rsid w:val="00C25ADD"/>
    <w:rsid w:val="00C30CF1"/>
    <w:rsid w:val="00C34A51"/>
    <w:rsid w:val="00C34EC0"/>
    <w:rsid w:val="00C35CDA"/>
    <w:rsid w:val="00C42B2F"/>
    <w:rsid w:val="00C47FC0"/>
    <w:rsid w:val="00C54712"/>
    <w:rsid w:val="00C5575A"/>
    <w:rsid w:val="00C650E4"/>
    <w:rsid w:val="00C6720F"/>
    <w:rsid w:val="00C71FA4"/>
    <w:rsid w:val="00C736FB"/>
    <w:rsid w:val="00C85A32"/>
    <w:rsid w:val="00C87436"/>
    <w:rsid w:val="00C9247D"/>
    <w:rsid w:val="00C952F2"/>
    <w:rsid w:val="00CA784A"/>
    <w:rsid w:val="00CB1FF2"/>
    <w:rsid w:val="00CB2638"/>
    <w:rsid w:val="00CC0061"/>
    <w:rsid w:val="00CC09C7"/>
    <w:rsid w:val="00CC0E8C"/>
    <w:rsid w:val="00CC3DD2"/>
    <w:rsid w:val="00CD0C8D"/>
    <w:rsid w:val="00CD1368"/>
    <w:rsid w:val="00CF1A43"/>
    <w:rsid w:val="00CF2535"/>
    <w:rsid w:val="00CF316A"/>
    <w:rsid w:val="00CF3679"/>
    <w:rsid w:val="00CF4B4E"/>
    <w:rsid w:val="00CF753C"/>
    <w:rsid w:val="00D01527"/>
    <w:rsid w:val="00D04F7F"/>
    <w:rsid w:val="00D05732"/>
    <w:rsid w:val="00D06E50"/>
    <w:rsid w:val="00D10F3B"/>
    <w:rsid w:val="00D230C0"/>
    <w:rsid w:val="00D313C9"/>
    <w:rsid w:val="00D32848"/>
    <w:rsid w:val="00D3521A"/>
    <w:rsid w:val="00D37620"/>
    <w:rsid w:val="00D46105"/>
    <w:rsid w:val="00D463B4"/>
    <w:rsid w:val="00D546CB"/>
    <w:rsid w:val="00D61E7D"/>
    <w:rsid w:val="00D6268A"/>
    <w:rsid w:val="00D67DC6"/>
    <w:rsid w:val="00D74F2D"/>
    <w:rsid w:val="00D80F20"/>
    <w:rsid w:val="00D82666"/>
    <w:rsid w:val="00D83912"/>
    <w:rsid w:val="00D84244"/>
    <w:rsid w:val="00D84680"/>
    <w:rsid w:val="00D87B96"/>
    <w:rsid w:val="00D94C6F"/>
    <w:rsid w:val="00D96723"/>
    <w:rsid w:val="00DA2ABE"/>
    <w:rsid w:val="00DA5A30"/>
    <w:rsid w:val="00DA7C2C"/>
    <w:rsid w:val="00DB17E9"/>
    <w:rsid w:val="00DB2BA4"/>
    <w:rsid w:val="00DC6A4C"/>
    <w:rsid w:val="00DD0390"/>
    <w:rsid w:val="00DD6A8B"/>
    <w:rsid w:val="00DE05D9"/>
    <w:rsid w:val="00DE1C3B"/>
    <w:rsid w:val="00DE6EDD"/>
    <w:rsid w:val="00E07D23"/>
    <w:rsid w:val="00E13C76"/>
    <w:rsid w:val="00E21261"/>
    <w:rsid w:val="00E24259"/>
    <w:rsid w:val="00E25D34"/>
    <w:rsid w:val="00E448C8"/>
    <w:rsid w:val="00E542B5"/>
    <w:rsid w:val="00E547F6"/>
    <w:rsid w:val="00E55A08"/>
    <w:rsid w:val="00E56843"/>
    <w:rsid w:val="00E67CAC"/>
    <w:rsid w:val="00E71B56"/>
    <w:rsid w:val="00E73B68"/>
    <w:rsid w:val="00E75B64"/>
    <w:rsid w:val="00E804E3"/>
    <w:rsid w:val="00E80C4A"/>
    <w:rsid w:val="00E81976"/>
    <w:rsid w:val="00E835F4"/>
    <w:rsid w:val="00E90BB2"/>
    <w:rsid w:val="00E91210"/>
    <w:rsid w:val="00EA4683"/>
    <w:rsid w:val="00EA4903"/>
    <w:rsid w:val="00EB0EA7"/>
    <w:rsid w:val="00EB1738"/>
    <w:rsid w:val="00EB697D"/>
    <w:rsid w:val="00EC1210"/>
    <w:rsid w:val="00ED3B65"/>
    <w:rsid w:val="00ED5F79"/>
    <w:rsid w:val="00EE12B6"/>
    <w:rsid w:val="00EE3386"/>
    <w:rsid w:val="00EE3616"/>
    <w:rsid w:val="00EF3F3B"/>
    <w:rsid w:val="00EF4B3F"/>
    <w:rsid w:val="00EF6F0E"/>
    <w:rsid w:val="00F01523"/>
    <w:rsid w:val="00F02623"/>
    <w:rsid w:val="00F05D8A"/>
    <w:rsid w:val="00F11CFE"/>
    <w:rsid w:val="00F24602"/>
    <w:rsid w:val="00F307E6"/>
    <w:rsid w:val="00F34092"/>
    <w:rsid w:val="00F412D4"/>
    <w:rsid w:val="00F41D1C"/>
    <w:rsid w:val="00F4614E"/>
    <w:rsid w:val="00F47F1F"/>
    <w:rsid w:val="00F801FC"/>
    <w:rsid w:val="00F827A3"/>
    <w:rsid w:val="00F842B1"/>
    <w:rsid w:val="00F87619"/>
    <w:rsid w:val="00F87652"/>
    <w:rsid w:val="00F92178"/>
    <w:rsid w:val="00F96F7E"/>
    <w:rsid w:val="00F97349"/>
    <w:rsid w:val="00FA05AB"/>
    <w:rsid w:val="00FA479C"/>
    <w:rsid w:val="00FA7E49"/>
    <w:rsid w:val="00FB5CB3"/>
    <w:rsid w:val="00FD1DD0"/>
    <w:rsid w:val="00FD27C2"/>
    <w:rsid w:val="00FD5C66"/>
    <w:rsid w:val="00FD6264"/>
    <w:rsid w:val="00FD68CB"/>
    <w:rsid w:val="00FE17FA"/>
    <w:rsid w:val="00FE257A"/>
    <w:rsid w:val="00FE60A7"/>
    <w:rsid w:val="00FF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4CA61FAE"/>
  <w15:docId w15:val="{F7EA1CCF-3183-4482-B3C6-3348CE40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534"/>
    <w:pPr>
      <w:spacing w:after="200" w:line="276" w:lineRule="auto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EB697D"/>
    <w:pPr>
      <w:spacing w:after="160" w:line="259" w:lineRule="auto"/>
      <w:outlineLvl w:val="0"/>
    </w:pPr>
    <w:rPr>
      <w:rFonts w:eastAsiaTheme="minorHAnsi" w:cs="Arial"/>
      <w:b/>
      <w:color w:val="1C4078"/>
      <w:sz w:val="28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locked/>
    <w:rsid w:val="00EB697D"/>
    <w:pPr>
      <w:spacing w:before="240" w:after="120" w:line="259" w:lineRule="auto"/>
      <w:ind w:left="0"/>
      <w:outlineLvl w:val="1"/>
    </w:pPr>
    <w:rPr>
      <w:rFonts w:ascii="Arial" w:eastAsiaTheme="minorHAnsi" w:hAnsi="Arial" w:cs="Arial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locked/>
    <w:rsid w:val="00EB697D"/>
    <w:pPr>
      <w:spacing w:before="160" w:after="160" w:line="259" w:lineRule="auto"/>
      <w:ind w:left="0"/>
      <w:outlineLvl w:val="2"/>
    </w:pPr>
    <w:rPr>
      <w:rFonts w:ascii="Arial" w:eastAsiaTheme="minorHAnsi" w:hAnsi="Arial" w:cs="Arial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EB697D"/>
    <w:pPr>
      <w:keepNext/>
      <w:keepLines/>
      <w:spacing w:before="200" w:after="0" w:line="259" w:lineRule="auto"/>
      <w:outlineLvl w:val="3"/>
    </w:pPr>
    <w:rPr>
      <w:rFonts w:eastAsiaTheme="majorEastAsia" w:cstheme="majorBidi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345"/>
    <w:pPr>
      <w:ind w:left="720"/>
      <w:contextualSpacing/>
    </w:pPr>
    <w:rPr>
      <w:rFonts w:ascii="Calibri" w:hAnsi="Calibri"/>
      <w:sz w:val="22"/>
    </w:rPr>
  </w:style>
  <w:style w:type="paragraph" w:styleId="NoSpacing">
    <w:name w:val="No Spacing"/>
    <w:link w:val="NoSpacingChar"/>
    <w:uiPriority w:val="99"/>
    <w:qFormat/>
    <w:rsid w:val="00A94E7A"/>
    <w:rPr>
      <w:lang w:eastAsia="en-US"/>
    </w:rPr>
  </w:style>
  <w:style w:type="table" w:styleId="TableGrid">
    <w:name w:val="Table Grid"/>
    <w:basedOn w:val="TableNormal"/>
    <w:uiPriority w:val="39"/>
    <w:rsid w:val="0019653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B11A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307E6"/>
    <w:rPr>
      <w:rFonts w:ascii="Times New Roman" w:hAnsi="Times New Roman"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11A4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11A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307E6"/>
    <w:rPr>
      <w:rFonts w:ascii="Arial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1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307E6"/>
    <w:rPr>
      <w:rFonts w:ascii="Arial" w:hAnsi="Arial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11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07E6"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B11A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07E6"/>
    <w:rPr>
      <w:rFonts w:ascii="Arial" w:hAnsi="Arial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B11A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07E6"/>
    <w:rPr>
      <w:rFonts w:ascii="Arial" w:hAnsi="Arial" w:cs="Times New Roman"/>
      <w:sz w:val="24"/>
      <w:lang w:eastAsia="en-US"/>
    </w:rPr>
  </w:style>
  <w:style w:type="character" w:styleId="Hyperlink">
    <w:name w:val="Hyperlink"/>
    <w:basedOn w:val="DefaultParagraphFont"/>
    <w:uiPriority w:val="99"/>
    <w:rsid w:val="00FD1DD0"/>
    <w:rPr>
      <w:rFonts w:cs="Times New Roman"/>
      <w:color w:val="0000FF"/>
      <w:u w:val="single"/>
    </w:rPr>
  </w:style>
  <w:style w:type="character" w:styleId="Emphasis">
    <w:name w:val="Emphasis"/>
    <w:basedOn w:val="DefaultParagraphFont"/>
    <w:qFormat/>
    <w:locked/>
    <w:rsid w:val="00E75B6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B697D"/>
    <w:rPr>
      <w:rFonts w:ascii="Arial" w:eastAsiaTheme="minorHAnsi" w:hAnsi="Arial" w:cs="Arial"/>
      <w:b/>
      <w:color w:val="1C4078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B697D"/>
    <w:rPr>
      <w:rFonts w:ascii="Arial" w:eastAsiaTheme="minorHAnsi" w:hAnsi="Arial" w:cs="Arial"/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B697D"/>
    <w:rPr>
      <w:rFonts w:ascii="Arial" w:eastAsiaTheme="minorHAnsi" w:hAnsi="Arial" w:cs="Arial"/>
      <w:b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B697D"/>
    <w:rPr>
      <w:rFonts w:ascii="Arial" w:eastAsiaTheme="majorEastAsia" w:hAnsi="Arial" w:cstheme="majorBidi"/>
      <w:b/>
      <w:bCs/>
      <w:i/>
      <w:iCs/>
      <w:sz w:val="2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B697D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B697D"/>
    <w:pPr>
      <w:tabs>
        <w:tab w:val="right" w:leader="dot" w:pos="9016"/>
      </w:tabs>
      <w:spacing w:after="100" w:line="259" w:lineRule="auto"/>
    </w:pPr>
    <w:rPr>
      <w:rFonts w:eastAsiaTheme="minorHAnsi" w:cstheme="minorBidi"/>
      <w:b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EB697D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EB697D"/>
    <w:pPr>
      <w:spacing w:after="100" w:line="259" w:lineRule="auto"/>
      <w:ind w:left="220"/>
    </w:pPr>
    <w:rPr>
      <w:rFonts w:eastAsiaTheme="minorHAnsi" w:cstheme="minorBidi"/>
      <w:sz w:val="22"/>
    </w:rPr>
  </w:style>
  <w:style w:type="character" w:styleId="PlaceholderText">
    <w:name w:val="Placeholder Text"/>
    <w:basedOn w:val="DefaultParagraphFont"/>
    <w:uiPriority w:val="99"/>
    <w:semiHidden/>
    <w:rsid w:val="00EB697D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EB697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B697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EB697D"/>
    <w:rPr>
      <w:vertAlign w:val="superscript"/>
    </w:rPr>
  </w:style>
  <w:style w:type="paragraph" w:styleId="Revision">
    <w:name w:val="Revision"/>
    <w:hidden/>
    <w:uiPriority w:val="99"/>
    <w:semiHidden/>
    <w:rsid w:val="00EB697D"/>
    <w:rPr>
      <w:rFonts w:asciiTheme="minorHAnsi" w:eastAsiaTheme="minorHAnsi" w:hAnsiTheme="minorHAnsi" w:cstheme="minorBidi"/>
      <w:lang w:eastAsia="en-US"/>
    </w:rPr>
  </w:style>
  <w:style w:type="table" w:customStyle="1" w:styleId="GridTable1Light-Accent51">
    <w:name w:val="Grid Table 1 Light - Accent 51"/>
    <w:basedOn w:val="TableNormal"/>
    <w:uiPriority w:val="46"/>
    <w:rsid w:val="00EB697D"/>
    <w:rPr>
      <w:rFonts w:asciiTheme="minorHAnsi" w:eastAsiaTheme="minorHAnsi" w:hAnsi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uiPriority w:val="39"/>
    <w:rsid w:val="00EB697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99"/>
    <w:rsid w:val="00EB697D"/>
    <w:rPr>
      <w:lang w:eastAsia="en-US"/>
    </w:rPr>
  </w:style>
  <w:style w:type="table" w:customStyle="1" w:styleId="GridTable5Dark-Accent11">
    <w:name w:val="Grid Table 5 Dark - Accent 11"/>
    <w:basedOn w:val="TableNormal"/>
    <w:uiPriority w:val="50"/>
    <w:rsid w:val="00EB697D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EB697D"/>
    <w:pPr>
      <w:spacing w:after="0" w:line="240" w:lineRule="auto"/>
      <w:ind w:left="220" w:hanging="220"/>
    </w:pPr>
    <w:rPr>
      <w:rFonts w:asciiTheme="minorHAnsi" w:eastAsiaTheme="minorHAnsi" w:hAnsiTheme="minorHAnsi" w:cstheme="minorBidi"/>
      <w:sz w:val="22"/>
    </w:rPr>
  </w:style>
  <w:style w:type="character" w:styleId="Strong">
    <w:name w:val="Strong"/>
    <w:basedOn w:val="DefaultParagraphFont"/>
    <w:uiPriority w:val="22"/>
    <w:qFormat/>
    <w:locked/>
    <w:rsid w:val="00EB697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B697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.froggatt@notts.police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D6382-CB11-45FC-BC63-3BF2048C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961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FOR:</vt:lpstr>
    </vt:vector>
  </TitlesOfParts>
  <Company>Nottinghamshire Police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8. Update on actions from audits, inspections and reviews</dc:title>
  <dc:creator>c800059</dc:creator>
  <cp:lastModifiedBy>Deleted User</cp:lastModifiedBy>
  <cp:revision>3</cp:revision>
  <cp:lastPrinted>2018-10-03T12:44:00Z</cp:lastPrinted>
  <dcterms:created xsi:type="dcterms:W3CDTF">2022-08-04T10:57:00Z</dcterms:created>
  <dcterms:modified xsi:type="dcterms:W3CDTF">2022-08-05T12:55:42Z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9a534a-49dd-43c4-b4e5-f206b4dbf0e4_Enabled">
    <vt:lpwstr>true</vt:lpwstr>
  </property>
  <property fmtid="{D5CDD505-2E9C-101B-9397-08002B2CF9AE}" pid="3" name="MSIP_Label_0c9a534a-49dd-43c4-b4e5-f206b4dbf0e4_SetDate">
    <vt:lpwstr>2022-01-18T15:18:58Z</vt:lpwstr>
  </property>
  <property fmtid="{D5CDD505-2E9C-101B-9397-08002B2CF9AE}" pid="4" name="MSIP_Label_0c9a534a-49dd-43c4-b4e5-f206b4dbf0e4_Method">
    <vt:lpwstr>Standard</vt:lpwstr>
  </property>
  <property fmtid="{D5CDD505-2E9C-101B-9397-08002B2CF9AE}" pid="5" name="MSIP_Label_0c9a534a-49dd-43c4-b4e5-f206b4dbf0e4_Name">
    <vt:lpwstr>0c9a534a-49dd-43c4-b4e5-f206b4dbf0e4</vt:lpwstr>
  </property>
  <property fmtid="{D5CDD505-2E9C-101B-9397-08002B2CF9AE}" pid="6" name="MSIP_Label_0c9a534a-49dd-43c4-b4e5-f206b4dbf0e4_SiteId">
    <vt:lpwstr>50b6682b-e9dd-4d2c-b984-100e69b077a4</vt:lpwstr>
  </property>
  <property fmtid="{D5CDD505-2E9C-101B-9397-08002B2CF9AE}" pid="7" name="MSIP_Label_0c9a534a-49dd-43c4-b4e5-f206b4dbf0e4_ActionId">
    <vt:lpwstr>3badc069-ce4a-4361-8e76-a685ccd8cebe</vt:lpwstr>
  </property>
  <property fmtid="{D5CDD505-2E9C-101B-9397-08002B2CF9AE}" pid="8" name="MSIP_Label_0c9a534a-49dd-43c4-b4e5-f206b4dbf0e4_ContentBits">
    <vt:lpwstr>0</vt:lpwstr>
  </property>
</Properties>
</file>