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502E" w:rsidP="0067502E" w:rsidRDefault="0067502E" w14:paraId="1B416DFE" w14:textId="77777777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:rsidR="009C028D" w:rsidP="0067502E" w:rsidRDefault="009C028D" w14:paraId="55863D14" w14:textId="41F2D0CF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9C028D">
        <w:rPr>
          <w:rFonts w:ascii="Arial" w:hAnsi="Arial" w:cs="Arial"/>
          <w:b/>
          <w:bCs/>
          <w:sz w:val="44"/>
          <w:szCs w:val="44"/>
        </w:rPr>
        <w:t>JOINT AUDIT AND SCRUTINY PANEL</w:t>
      </w:r>
    </w:p>
    <w:p w:rsidRPr="009C028D" w:rsidR="009C028D" w:rsidP="009C028D" w:rsidRDefault="009C028D" w14:paraId="1E67073D" w14:textId="5FF7A79F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:rsidRPr="002C2C02" w:rsidR="002C2C02" w:rsidP="002C2C02" w:rsidRDefault="00D0449B" w14:paraId="607C3AFC" w14:textId="313F1A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Tuesday 29 November 2022</w:t>
      </w:r>
      <w:r w:rsidRPr="002C2C02" w:rsidR="002C2C02">
        <w:rPr>
          <w:rFonts w:ascii="Arial" w:hAnsi="Arial" w:cs="Arial"/>
          <w:b/>
          <w:sz w:val="28"/>
          <w:szCs w:val="28"/>
        </w:rPr>
        <w:t xml:space="preserve"> at </w:t>
      </w:r>
      <w:r>
        <w:rPr>
          <w:rFonts w:ascii="Arial" w:hAnsi="Arial" w:cs="Arial"/>
          <w:b/>
          <w:sz w:val="28"/>
          <w:szCs w:val="28"/>
        </w:rPr>
        <w:t>10</w:t>
      </w:r>
      <w:r w:rsidRPr="002C2C02" w:rsidR="002C2C02">
        <w:rPr>
          <w:rFonts w:ascii="Arial" w:hAnsi="Arial" w:cs="Arial"/>
          <w:b/>
          <w:sz w:val="28"/>
          <w:szCs w:val="28"/>
        </w:rPr>
        <w:t>.00 hrs</w:t>
      </w:r>
    </w:p>
    <w:p w:rsidRPr="002C2C02" w:rsidR="002C2C02" w:rsidP="002C2C02" w:rsidRDefault="00D0449B" w14:paraId="18EFBE27" w14:textId="2532739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Rufford Conference 2</w:t>
      </w:r>
      <w:r w:rsidRPr="002C2C02" w:rsidR="002C2C02">
        <w:rPr>
          <w:rFonts w:ascii="Arial" w:hAnsi="Arial" w:cs="Arial"/>
          <w:b/>
          <w:sz w:val="28"/>
          <w:szCs w:val="28"/>
        </w:rPr>
        <w:t>, Force Headquarters, Sherwood Lodge, Arnold, Nottingham, NG5 8PP</w:t>
      </w:r>
    </w:p>
    <w:p w:rsidRPr="009C028D" w:rsidR="009C028D" w:rsidP="009C028D" w:rsidRDefault="009C028D" w14:paraId="5CA2A41F" w14:textId="3DFF0C2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Pr="009C028D" w:rsidR="009C028D" w:rsidP="009C028D" w:rsidRDefault="009C028D" w14:paraId="42FED2D9" w14:textId="3DA89ED3">
      <w:pPr>
        <w:spacing w:after="0"/>
        <w:jc w:val="right"/>
        <w:rPr>
          <w:rFonts w:ascii="Arial" w:hAnsi="Arial" w:cs="Arial"/>
          <w:b/>
          <w:bCs/>
        </w:rPr>
      </w:pPr>
      <w:r w:rsidRPr="009C028D">
        <w:rPr>
          <w:rFonts w:ascii="Arial" w:hAnsi="Arial" w:cs="Arial"/>
          <w:b/>
          <w:bCs/>
        </w:rPr>
        <w:t>____________________</w:t>
      </w:r>
    </w:p>
    <w:p w:rsidRPr="009C028D" w:rsidR="009C028D" w:rsidP="009C028D" w:rsidRDefault="009C028D" w14:paraId="44EB9FAE" w14:textId="77777777">
      <w:pPr>
        <w:spacing w:after="0"/>
        <w:jc w:val="right"/>
        <w:rPr>
          <w:rFonts w:ascii="Arial" w:hAnsi="Arial" w:cs="Arial"/>
          <w:b/>
          <w:bCs/>
        </w:rPr>
      </w:pPr>
      <w:r w:rsidRPr="009C028D">
        <w:rPr>
          <w:rFonts w:ascii="Arial" w:hAnsi="Arial" w:cs="Arial"/>
          <w:b/>
          <w:bCs/>
        </w:rPr>
        <w:t>Membership</w:t>
      </w:r>
    </w:p>
    <w:p w:rsidRPr="009C028D" w:rsidR="009C028D" w:rsidP="009C028D" w:rsidRDefault="009C028D" w14:paraId="1E59AFAD" w14:textId="77777777">
      <w:pPr>
        <w:spacing w:after="0"/>
        <w:jc w:val="right"/>
        <w:rPr>
          <w:rFonts w:ascii="Arial" w:hAnsi="Arial" w:cs="Arial"/>
        </w:rPr>
      </w:pPr>
      <w:r w:rsidRPr="009C028D">
        <w:rPr>
          <w:rFonts w:ascii="Arial" w:hAnsi="Arial" w:cs="Arial"/>
        </w:rPr>
        <w:t>Stephen Charnock (Chair)</w:t>
      </w:r>
    </w:p>
    <w:p w:rsidRPr="009C028D" w:rsidR="009C028D" w:rsidP="009C028D" w:rsidRDefault="009C028D" w14:paraId="71B5550A" w14:textId="77777777">
      <w:pPr>
        <w:spacing w:after="0"/>
        <w:jc w:val="right"/>
        <w:rPr>
          <w:rFonts w:ascii="Arial" w:hAnsi="Arial" w:cs="Arial"/>
        </w:rPr>
      </w:pPr>
      <w:r w:rsidRPr="009C028D">
        <w:rPr>
          <w:rFonts w:ascii="Arial" w:hAnsi="Arial" w:cs="Arial"/>
        </w:rPr>
        <w:t>Leslie Ayoola</w:t>
      </w:r>
    </w:p>
    <w:p w:rsidRPr="009C028D" w:rsidR="009C028D" w:rsidP="009C028D" w:rsidRDefault="009C028D" w14:paraId="548C4EA0" w14:textId="77777777">
      <w:pPr>
        <w:spacing w:after="0"/>
        <w:jc w:val="right"/>
        <w:rPr>
          <w:rFonts w:ascii="Arial" w:hAnsi="Arial" w:cs="Arial"/>
        </w:rPr>
      </w:pPr>
      <w:r w:rsidRPr="009C028D">
        <w:rPr>
          <w:rFonts w:ascii="Arial" w:hAnsi="Arial" w:cs="Arial"/>
        </w:rPr>
        <w:t>Peter McKay</w:t>
      </w:r>
    </w:p>
    <w:p w:rsidRPr="009C028D" w:rsidR="009C028D" w:rsidP="009C028D" w:rsidRDefault="009C028D" w14:paraId="25B142D8" w14:textId="77777777">
      <w:pPr>
        <w:spacing w:after="0"/>
        <w:jc w:val="right"/>
        <w:rPr>
          <w:rFonts w:ascii="Arial" w:hAnsi="Arial" w:cs="Arial"/>
        </w:rPr>
      </w:pPr>
      <w:r w:rsidRPr="009C028D">
        <w:rPr>
          <w:rFonts w:ascii="Arial" w:hAnsi="Arial" w:cs="Arial"/>
        </w:rPr>
        <w:t>Alan Franks</w:t>
      </w:r>
    </w:p>
    <w:p w:rsidR="009C028D" w:rsidP="009C028D" w:rsidRDefault="008C5995" w14:paraId="1C5E0F78" w14:textId="23FF16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Lisa Dawkins</w:t>
      </w:r>
    </w:p>
    <w:p w:rsidRPr="009C028D" w:rsidR="008C5995" w:rsidP="009C028D" w:rsidRDefault="008C5995" w14:paraId="0C17E21F" w14:textId="2727662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Kevin Dennis</w:t>
      </w:r>
    </w:p>
    <w:p w:rsidR="009C028D" w:rsidP="009C028D" w:rsidRDefault="009C028D" w14:paraId="34FE1341" w14:textId="7777777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06EFE" w:rsidP="009C028D" w:rsidRDefault="009C028D" w14:paraId="7AB9156B" w14:textId="31913F1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C028D">
        <w:rPr>
          <w:rFonts w:ascii="Arial" w:hAnsi="Arial" w:cs="Arial"/>
          <w:b/>
          <w:bCs/>
          <w:sz w:val="32"/>
          <w:szCs w:val="32"/>
        </w:rPr>
        <w:t>A G E N D A</w:t>
      </w:r>
    </w:p>
    <w:p w:rsidR="009C028D" w:rsidP="00BA052A" w:rsidRDefault="009C028D" w14:paraId="2C2D858F" w14:textId="696987A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Pr="00BA052A" w:rsidR="009C028D" w:rsidP="00BA052A" w:rsidRDefault="009C028D" w14:paraId="06B9BE88" w14:textId="0F0EEA57">
      <w:pPr>
        <w:pStyle w:val="ListParagraph"/>
        <w:numPr>
          <w:ilvl w:val="0"/>
          <w:numId w:val="3"/>
        </w:numPr>
        <w:spacing w:after="0" w:line="600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Apologies for absence</w:t>
      </w:r>
    </w:p>
    <w:p w:rsidRPr="00BA052A" w:rsidR="009C028D" w:rsidP="00BA052A" w:rsidRDefault="009C028D" w14:paraId="1ECF2A52" w14:textId="203D5850">
      <w:pPr>
        <w:pStyle w:val="ListParagraph"/>
        <w:numPr>
          <w:ilvl w:val="0"/>
          <w:numId w:val="3"/>
        </w:numPr>
        <w:spacing w:after="0" w:line="600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Declarations of interest by Panel Members and Officers</w:t>
      </w:r>
    </w:p>
    <w:p w:rsidR="009C028D" w:rsidP="00BA052A" w:rsidRDefault="009C028D" w14:paraId="2290B7CC" w14:textId="1C9A9208">
      <w:pPr>
        <w:pStyle w:val="ListParagraph"/>
        <w:numPr>
          <w:ilvl w:val="0"/>
          <w:numId w:val="3"/>
        </w:numPr>
        <w:spacing w:after="0" w:line="600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 xml:space="preserve">To agree the minutes of the meeting held on </w:t>
      </w:r>
      <w:r w:rsidR="00D0449B">
        <w:rPr>
          <w:rFonts w:ascii="Arial" w:hAnsi="Arial" w:cs="Arial"/>
          <w:sz w:val="24"/>
          <w:szCs w:val="24"/>
        </w:rPr>
        <w:t>22 August</w:t>
      </w:r>
      <w:r w:rsidRPr="00BA052A">
        <w:rPr>
          <w:rFonts w:ascii="Arial" w:hAnsi="Arial" w:cs="Arial"/>
          <w:sz w:val="24"/>
          <w:szCs w:val="24"/>
        </w:rPr>
        <w:t xml:space="preserve"> 2022 (attached)</w:t>
      </w:r>
    </w:p>
    <w:p w:rsidR="00002853" w:rsidP="00002853" w:rsidRDefault="00002853" w14:paraId="26A3043D" w14:textId="56E65D05">
      <w:pPr>
        <w:pStyle w:val="ListParagraph"/>
        <w:numPr>
          <w:ilvl w:val="0"/>
          <w:numId w:val="3"/>
        </w:numPr>
        <w:spacing w:after="0" w:line="600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Progress against the Action Tracker</w:t>
      </w:r>
    </w:p>
    <w:p w:rsidRPr="00BA052A" w:rsidR="00002853" w:rsidP="00002853" w:rsidRDefault="00002853" w14:paraId="5E8B5FE2" w14:textId="26D0F9CB">
      <w:pPr>
        <w:pStyle w:val="ListParagraph"/>
        <w:numPr>
          <w:ilvl w:val="0"/>
          <w:numId w:val="3"/>
        </w:num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Digital Public Contact Presentation</w:t>
      </w:r>
      <w:r w:rsidR="003E46D0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3E46D0">
        <w:rPr>
          <w:rFonts w:ascii="Arial" w:hAnsi="Arial" w:cs="Arial"/>
          <w:b/>
          <w:bCs/>
          <w:sz w:val="24"/>
          <w:szCs w:val="24"/>
        </w:rPr>
        <w:t>DCC Cooper</w:t>
      </w:r>
    </w:p>
    <w:p w:rsidRPr="00B3299E" w:rsidR="00525A50" w:rsidP="0094525A" w:rsidRDefault="00D0449B" w14:paraId="42F4D1C7" w14:textId="24B8D51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</w:t>
      </w:r>
      <w:r w:rsidRPr="00B3299E" w:rsidR="00525A50">
        <w:rPr>
          <w:rFonts w:ascii="Arial" w:hAnsi="Arial" w:cs="Arial"/>
          <w:sz w:val="24"/>
          <w:szCs w:val="24"/>
        </w:rPr>
        <w:t xml:space="preserve"> Force Statement of Accounts 202</w:t>
      </w:r>
      <w:r w:rsidR="00525A50">
        <w:rPr>
          <w:rFonts w:ascii="Arial" w:hAnsi="Arial" w:cs="Arial"/>
          <w:sz w:val="24"/>
          <w:szCs w:val="24"/>
        </w:rPr>
        <w:t>0</w:t>
      </w:r>
      <w:r w:rsidRPr="00B3299E" w:rsidR="00525A50">
        <w:rPr>
          <w:rFonts w:ascii="Arial" w:hAnsi="Arial" w:cs="Arial"/>
          <w:sz w:val="24"/>
          <w:szCs w:val="24"/>
        </w:rPr>
        <w:t>/202</w:t>
      </w:r>
      <w:r w:rsidR="00525A50">
        <w:rPr>
          <w:rFonts w:ascii="Arial" w:hAnsi="Arial" w:cs="Arial"/>
          <w:sz w:val="24"/>
          <w:szCs w:val="24"/>
        </w:rPr>
        <w:t>1</w:t>
      </w:r>
      <w:r w:rsidR="00002853">
        <w:rPr>
          <w:rFonts w:ascii="Arial" w:hAnsi="Arial" w:cs="Arial"/>
          <w:sz w:val="24"/>
          <w:szCs w:val="24"/>
        </w:rPr>
        <w:t xml:space="preserve">   </w:t>
      </w:r>
      <w:r w:rsidR="0094525A">
        <w:rPr>
          <w:rFonts w:ascii="Arial" w:hAnsi="Arial" w:cs="Arial"/>
          <w:sz w:val="24"/>
          <w:szCs w:val="24"/>
        </w:rPr>
        <w:t>-</w:t>
      </w:r>
      <w:r w:rsidR="00002853">
        <w:rPr>
          <w:rFonts w:ascii="Arial" w:hAnsi="Arial" w:cs="Arial"/>
          <w:sz w:val="24"/>
          <w:szCs w:val="24"/>
        </w:rPr>
        <w:t xml:space="preserve">  </w:t>
      </w:r>
      <w:r w:rsidR="0094525A">
        <w:rPr>
          <w:rFonts w:ascii="Arial" w:hAnsi="Arial" w:cs="Arial"/>
          <w:sz w:val="24"/>
          <w:szCs w:val="24"/>
        </w:rPr>
        <w:t>Verbal update</w:t>
      </w:r>
      <w:r w:rsidR="00002853">
        <w:rPr>
          <w:rFonts w:ascii="Arial" w:hAnsi="Arial" w:cs="Arial"/>
          <w:sz w:val="24"/>
          <w:szCs w:val="24"/>
        </w:rPr>
        <w:t xml:space="preserve"> </w:t>
      </w:r>
      <w:r w:rsidR="0094525A">
        <w:rPr>
          <w:rFonts w:ascii="Arial" w:hAnsi="Arial" w:cs="Arial"/>
          <w:sz w:val="24"/>
          <w:szCs w:val="24"/>
        </w:rPr>
        <w:t xml:space="preserve"> </w:t>
      </w:r>
      <w:r w:rsidR="00002853">
        <w:rPr>
          <w:rFonts w:ascii="Arial" w:hAnsi="Arial" w:cs="Arial"/>
          <w:sz w:val="24"/>
          <w:szCs w:val="24"/>
        </w:rPr>
        <w:t xml:space="preserve"> </w:t>
      </w:r>
      <w:r w:rsidRPr="0094525A" w:rsidR="0094525A">
        <w:rPr>
          <w:rFonts w:ascii="Arial" w:hAnsi="Arial" w:cs="Arial"/>
          <w:b/>
          <w:bCs/>
          <w:sz w:val="24"/>
          <w:szCs w:val="24"/>
        </w:rPr>
        <w:t>Force CFO</w:t>
      </w:r>
      <w:r w:rsidR="00002853">
        <w:rPr>
          <w:rFonts w:ascii="Arial" w:hAnsi="Arial" w:cs="Arial"/>
          <w:sz w:val="24"/>
          <w:szCs w:val="24"/>
        </w:rPr>
        <w:t xml:space="preserve">                  </w:t>
      </w:r>
    </w:p>
    <w:p w:rsidR="00525A50" w:rsidP="00002853" w:rsidRDefault="00D0449B" w14:paraId="7192CAFF" w14:textId="61D39E35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</w:t>
      </w:r>
      <w:r w:rsidRPr="00B3299E" w:rsidR="00525A50">
        <w:rPr>
          <w:rFonts w:ascii="Arial" w:hAnsi="Arial" w:cs="Arial"/>
          <w:sz w:val="24"/>
          <w:szCs w:val="24"/>
        </w:rPr>
        <w:t xml:space="preserve"> Group Statement of Accounts 202</w:t>
      </w:r>
      <w:r w:rsidR="00525A50">
        <w:rPr>
          <w:rFonts w:ascii="Arial" w:hAnsi="Arial" w:cs="Arial"/>
          <w:sz w:val="24"/>
          <w:szCs w:val="24"/>
        </w:rPr>
        <w:t>0</w:t>
      </w:r>
      <w:r w:rsidRPr="00B3299E" w:rsidR="00525A50">
        <w:rPr>
          <w:rFonts w:ascii="Arial" w:hAnsi="Arial" w:cs="Arial"/>
          <w:sz w:val="24"/>
          <w:szCs w:val="24"/>
        </w:rPr>
        <w:t>/202</w:t>
      </w:r>
      <w:r w:rsidR="00525A50">
        <w:rPr>
          <w:rFonts w:ascii="Arial" w:hAnsi="Arial" w:cs="Arial"/>
          <w:sz w:val="24"/>
          <w:szCs w:val="24"/>
        </w:rPr>
        <w:t>1</w:t>
      </w:r>
      <w:r w:rsidR="00002853">
        <w:rPr>
          <w:rFonts w:ascii="Arial" w:hAnsi="Arial" w:cs="Arial"/>
          <w:sz w:val="24"/>
          <w:szCs w:val="24"/>
        </w:rPr>
        <w:t xml:space="preserve">                               </w:t>
      </w:r>
      <w:r w:rsidRPr="002E3C40" w:rsidR="00002853">
        <w:rPr>
          <w:rFonts w:ascii="Arial" w:hAnsi="Arial" w:cs="Arial"/>
          <w:b/>
          <w:bCs/>
          <w:sz w:val="24"/>
          <w:szCs w:val="24"/>
        </w:rPr>
        <w:t>OPCC CFO</w:t>
      </w:r>
    </w:p>
    <w:p w:rsidR="00002853" w:rsidP="00690D7B" w:rsidRDefault="0094525A" w14:paraId="36322A2B" w14:textId="1FDA2AA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4525A">
        <w:rPr>
          <w:rFonts w:ascii="Arial" w:hAnsi="Arial" w:cs="Arial"/>
          <w:sz w:val="24"/>
          <w:szCs w:val="24"/>
        </w:rPr>
        <w:t>AGS</w:t>
      </w:r>
      <w:r w:rsidR="007653D4">
        <w:rPr>
          <w:rFonts w:ascii="Arial" w:hAnsi="Arial" w:cs="Arial"/>
          <w:sz w:val="24"/>
          <w:szCs w:val="24"/>
        </w:rPr>
        <w:t xml:space="preserve"> 2021 - 2022</w:t>
      </w:r>
    </w:p>
    <w:p w:rsidRPr="00002853" w:rsidR="00690D7B" w:rsidP="00690D7B" w:rsidRDefault="00690D7B" w14:paraId="4F6140E2" w14:textId="7777777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Pr="007653D4" w:rsidR="007653D4" w:rsidP="007653D4" w:rsidRDefault="007653D4" w14:paraId="6ADB0EB3" w14:textId="70CFD20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External Audit – Verbal Update</w:t>
      </w:r>
    </w:p>
    <w:p w:rsidRPr="00690D7B" w:rsidR="007653D4" w:rsidP="007653D4" w:rsidRDefault="007653D4" w14:paraId="6FB83645" w14:textId="77777777">
      <w:pPr>
        <w:pStyle w:val="ListParagraph"/>
        <w:spacing w:after="0" w:line="240" w:lineRule="auto"/>
        <w:ind w:left="643"/>
        <w:rPr>
          <w:rFonts w:ascii="Arial" w:hAnsi="Arial" w:cs="Arial"/>
        </w:rPr>
      </w:pPr>
    </w:p>
    <w:p w:rsidRPr="00710C32" w:rsidR="00690D7B" w:rsidP="00170EDF" w:rsidRDefault="00690D7B" w14:paraId="4A08890F" w14:textId="14ABB34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90D7B">
        <w:rPr>
          <w:rFonts w:ascii="Arial" w:hAnsi="Arial" w:cs="Arial"/>
          <w:sz w:val="24"/>
          <w:szCs w:val="24"/>
        </w:rPr>
        <w:t xml:space="preserve">Treasury Management update       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710C32">
        <w:rPr>
          <w:rFonts w:ascii="Arial" w:hAnsi="Arial" w:cs="Arial"/>
          <w:b/>
          <w:bCs/>
          <w:sz w:val="24"/>
          <w:szCs w:val="24"/>
        </w:rPr>
        <w:t>Force/OPCC CFO</w:t>
      </w:r>
    </w:p>
    <w:p w:rsidRPr="00690D7B" w:rsidR="00710C32" w:rsidP="00710C32" w:rsidRDefault="00710C32" w14:paraId="1A085A0C" w14:textId="77777777">
      <w:pPr>
        <w:pStyle w:val="ListParagraph"/>
        <w:spacing w:after="0" w:line="240" w:lineRule="auto"/>
        <w:ind w:left="643"/>
        <w:rPr>
          <w:rFonts w:ascii="Arial" w:hAnsi="Arial" w:cs="Arial"/>
        </w:rPr>
      </w:pPr>
    </w:p>
    <w:p w:rsidRPr="00690D7B" w:rsidR="00170EDF" w:rsidP="00690D7B" w:rsidRDefault="00690D7B" w14:paraId="1F8E84F2" w14:textId="6102F89D">
      <w:pPr>
        <w:pStyle w:val="ListParagraph"/>
        <w:spacing w:after="0" w:line="240" w:lineRule="auto"/>
        <w:ind w:left="643"/>
        <w:rPr>
          <w:rFonts w:ascii="Arial" w:hAnsi="Arial" w:cs="Arial"/>
        </w:rPr>
      </w:pPr>
      <w:r w:rsidRPr="00690D7B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534323" w:rsidP="00534323" w:rsidRDefault="00534323" w14:paraId="2B3F8E17" w14:textId="5B3A904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4323">
        <w:rPr>
          <w:rFonts w:ascii="Arial" w:hAnsi="Arial" w:cs="Arial"/>
          <w:sz w:val="24"/>
          <w:szCs w:val="24"/>
        </w:rPr>
        <w:t>Internal Audit Progress Report</w:t>
      </w:r>
      <w:r w:rsidR="00002853">
        <w:rPr>
          <w:rFonts w:ascii="Arial" w:hAnsi="Arial" w:cs="Arial"/>
          <w:sz w:val="24"/>
          <w:szCs w:val="24"/>
        </w:rPr>
        <w:t xml:space="preserve"> and Annual Report (2021/2022)</w:t>
      </w:r>
    </w:p>
    <w:p w:rsidRPr="007C091C" w:rsidR="007C091C" w:rsidP="007C091C" w:rsidRDefault="007C091C" w14:paraId="4B627F37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2E3C40" w:rsidR="007C091C" w:rsidP="00534323" w:rsidRDefault="007C091C" w14:paraId="4720AB90" w14:textId="0B0F6723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OPCC Risk Management arrangements</w:t>
      </w:r>
      <w:r w:rsidR="00002853">
        <w:rPr>
          <w:rFonts w:ascii="Arial" w:hAnsi="Arial" w:cs="Arial"/>
          <w:sz w:val="24"/>
          <w:szCs w:val="24"/>
        </w:rPr>
        <w:t xml:space="preserve">                        </w:t>
      </w:r>
      <w:r w:rsidRPr="002E3C40" w:rsidR="00002853">
        <w:rPr>
          <w:rFonts w:ascii="Arial" w:hAnsi="Arial" w:cs="Arial"/>
          <w:b/>
          <w:bCs/>
          <w:sz w:val="24"/>
          <w:szCs w:val="24"/>
        </w:rPr>
        <w:t>OPCC CEO</w:t>
      </w:r>
    </w:p>
    <w:p w:rsidRPr="007C091C" w:rsidR="007C091C" w:rsidP="007C091C" w:rsidRDefault="007C091C" w14:paraId="3B510DE7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2E3C40" w:rsidR="007C091C" w:rsidP="00534323" w:rsidRDefault="007C091C" w14:paraId="58F93F0A" w14:textId="2CF1C4F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Review of Force Risk Management arrangements</w:t>
      </w:r>
      <w:r w:rsidR="00002853">
        <w:rPr>
          <w:rFonts w:ascii="Arial" w:hAnsi="Arial" w:cs="Arial"/>
          <w:sz w:val="24"/>
          <w:szCs w:val="24"/>
        </w:rPr>
        <w:t xml:space="preserve">                         </w:t>
      </w:r>
      <w:r w:rsidRPr="002E3C40" w:rsidR="00002853">
        <w:rPr>
          <w:rFonts w:ascii="Arial" w:hAnsi="Arial" w:cs="Arial"/>
          <w:b/>
          <w:bCs/>
          <w:sz w:val="24"/>
          <w:szCs w:val="24"/>
        </w:rPr>
        <w:t>DCC</w:t>
      </w:r>
    </w:p>
    <w:p w:rsidRPr="0008368E" w:rsidR="0008368E" w:rsidP="0008368E" w:rsidRDefault="0008368E" w14:paraId="57554F56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534323" w:rsidR="0008368E" w:rsidP="0008368E" w:rsidRDefault="0008368E" w14:paraId="521DABD1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534323" w:rsidR="00534323" w:rsidP="00534323" w:rsidRDefault="00534323" w14:paraId="7C1077AA" w14:textId="77777777">
      <w:pPr>
        <w:pStyle w:val="ListParagraph"/>
        <w:rPr>
          <w:rFonts w:ascii="Arial" w:hAnsi="Arial" w:cs="Arial"/>
        </w:rPr>
      </w:pPr>
    </w:p>
    <w:p w:rsidRPr="00BA052A" w:rsidR="00152514" w:rsidP="00152514" w:rsidRDefault="00152514" w14:paraId="7DC5E4E8" w14:textId="77777777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>Update on actions from audits, inspections and reviews</w:t>
      </w:r>
    </w:p>
    <w:p w:rsidR="00152514" w:rsidP="00152514" w:rsidRDefault="00152514" w14:paraId="6E7EA3FE" w14:textId="0C028E68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  <w:r w:rsidRPr="00BA052A">
        <w:rPr>
          <w:rFonts w:ascii="Arial" w:hAnsi="Arial" w:cs="Arial"/>
          <w:sz w:val="24"/>
          <w:szCs w:val="24"/>
        </w:rPr>
        <w:t xml:space="preserve">(Includes Internal </w:t>
      </w:r>
      <w:r w:rsidR="0008368E">
        <w:rPr>
          <w:rFonts w:ascii="Arial" w:hAnsi="Arial" w:cs="Arial"/>
          <w:sz w:val="24"/>
          <w:szCs w:val="24"/>
        </w:rPr>
        <w:t>A</w:t>
      </w:r>
      <w:r w:rsidRPr="00BA052A">
        <w:rPr>
          <w:rFonts w:ascii="Arial" w:hAnsi="Arial" w:cs="Arial"/>
          <w:sz w:val="24"/>
          <w:szCs w:val="24"/>
        </w:rPr>
        <w:t>udit, External Audit, HMICFRS, AGS improvements)</w:t>
      </w:r>
    </w:p>
    <w:p w:rsidR="00534323" w:rsidP="00152514" w:rsidRDefault="00534323" w14:paraId="6A2410E4" w14:textId="04A8F557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:rsidRPr="00C878CD" w:rsidR="00DE77DD" w:rsidP="0008368E" w:rsidRDefault="00534323" w14:paraId="48314DFF" w14:textId="435FE81B">
      <w:pPr>
        <w:ind w:left="720"/>
        <w:rPr>
          <w:rFonts w:ascii="Arial" w:hAnsi="Arial" w:cs="Arial"/>
          <w:b/>
          <w:color w:val="000000"/>
          <w:sz w:val="24"/>
          <w:szCs w:val="24"/>
        </w:rPr>
      </w:pPr>
      <w:r w:rsidRPr="00D252EF">
        <w:rPr>
          <w:rFonts w:ascii="Arial" w:hAnsi="Arial" w:cs="Arial"/>
          <w:b/>
          <w:color w:val="000000"/>
          <w:sz w:val="24"/>
          <w:szCs w:val="24"/>
        </w:rPr>
        <w:t xml:space="preserve">Key theme for Force Audit Report </w:t>
      </w:r>
      <w:r w:rsidRPr="00C878CD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Pr="00C878CD" w:rsidR="00C878CD">
        <w:rPr>
          <w:rFonts w:ascii="Arial" w:hAnsi="Arial" w:cs="Arial"/>
          <w:b/>
          <w:sz w:val="24"/>
          <w:szCs w:val="24"/>
        </w:rPr>
        <w:t>the HMICFRS Vetting and Counter Corruption Inspection</w:t>
      </w:r>
      <w:r w:rsidRPr="00C878C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Pr="002E3C40" w:rsidR="00DE77DD" w:rsidP="00D252EF" w:rsidRDefault="00DE77DD" w14:paraId="01A59427" w14:textId="322670F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PCC report on Complaints, Investigations, New and Open cases</w:t>
      </w:r>
      <w:r w:rsidR="0008368E">
        <w:rPr>
          <w:rFonts w:ascii="Arial" w:hAnsi="Arial" w:cs="Arial"/>
          <w:sz w:val="24"/>
          <w:szCs w:val="24"/>
        </w:rPr>
        <w:t xml:space="preserve">  </w:t>
      </w:r>
      <w:r w:rsidRPr="002E3C40" w:rsidR="0008368E">
        <w:rPr>
          <w:rFonts w:ascii="Arial" w:hAnsi="Arial" w:cs="Arial"/>
          <w:b/>
          <w:bCs/>
          <w:sz w:val="24"/>
          <w:szCs w:val="24"/>
        </w:rPr>
        <w:t>OPCC CEO</w:t>
      </w:r>
    </w:p>
    <w:p w:rsidRPr="00DE77DD" w:rsidR="00DE77DD" w:rsidP="00DE77DD" w:rsidRDefault="00DE77DD" w14:paraId="1B2FA1DD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3412D9" w:rsidP="00D252EF" w:rsidRDefault="00DE77DD" w14:paraId="5AAA66EE" w14:textId="7BDAAA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Force report on</w:t>
      </w:r>
      <w:r w:rsidR="003412D9">
        <w:rPr>
          <w:rFonts w:ascii="Arial" w:hAnsi="Arial" w:cs="Arial"/>
          <w:sz w:val="24"/>
          <w:szCs w:val="24"/>
        </w:rPr>
        <w:t xml:space="preserve"> Complaints and Misconduct, Investigations, New and Open cases</w:t>
      </w:r>
      <w:r>
        <w:rPr>
          <w:rFonts w:ascii="Arial" w:hAnsi="Arial" w:cs="Arial"/>
          <w:sz w:val="24"/>
          <w:szCs w:val="24"/>
        </w:rPr>
        <w:t xml:space="preserve"> </w:t>
      </w:r>
      <w:r w:rsidR="0008368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Pr="002E3C40" w:rsidR="0008368E">
        <w:rPr>
          <w:rFonts w:ascii="Arial" w:hAnsi="Arial" w:cs="Arial"/>
          <w:b/>
          <w:bCs/>
          <w:sz w:val="24"/>
          <w:szCs w:val="24"/>
        </w:rPr>
        <w:t>DCC</w:t>
      </w:r>
    </w:p>
    <w:p w:rsidRPr="003412D9" w:rsidR="003412D9" w:rsidP="003412D9" w:rsidRDefault="003412D9" w14:paraId="563BA016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DE77DD" w:rsidP="00D252EF" w:rsidRDefault="003412D9" w14:paraId="65F8F72F" w14:textId="1A862E9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Force report on </w:t>
      </w:r>
      <w:r w:rsidR="00DE77DD">
        <w:rPr>
          <w:rFonts w:ascii="Arial" w:hAnsi="Arial" w:cs="Arial"/>
          <w:sz w:val="24"/>
          <w:szCs w:val="24"/>
        </w:rPr>
        <w:t xml:space="preserve">IOPC </w:t>
      </w:r>
      <w:r>
        <w:rPr>
          <w:rFonts w:ascii="Arial" w:hAnsi="Arial" w:cs="Arial"/>
          <w:sz w:val="24"/>
          <w:szCs w:val="24"/>
        </w:rPr>
        <w:t>Investigations, Recommendations and Actions</w:t>
      </w:r>
      <w:r w:rsidR="0008368E">
        <w:rPr>
          <w:rFonts w:ascii="Arial" w:hAnsi="Arial" w:cs="Arial"/>
          <w:sz w:val="24"/>
          <w:szCs w:val="24"/>
        </w:rPr>
        <w:t xml:space="preserve">     </w:t>
      </w:r>
      <w:r w:rsidRPr="002E3C40" w:rsidR="0008368E">
        <w:rPr>
          <w:rFonts w:ascii="Arial" w:hAnsi="Arial" w:cs="Arial"/>
          <w:b/>
          <w:bCs/>
          <w:sz w:val="24"/>
          <w:szCs w:val="24"/>
        </w:rPr>
        <w:t>DCC</w:t>
      </w:r>
    </w:p>
    <w:p w:rsidRPr="003412D9" w:rsidR="003412D9" w:rsidP="003412D9" w:rsidRDefault="003412D9" w14:paraId="1A00AEEB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3412D9" w:rsidP="00D252EF" w:rsidRDefault="003412D9" w14:paraId="7D895EA4" w14:textId="553E2C6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Force report of Whistle Blowing and Anti-Fraud and Corruption Policies and Review of Compliance.</w:t>
      </w:r>
      <w:r w:rsidR="0008368E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2E3C40" w:rsidR="0008368E">
        <w:rPr>
          <w:rFonts w:ascii="Arial" w:hAnsi="Arial" w:cs="Arial"/>
          <w:b/>
          <w:bCs/>
          <w:sz w:val="24"/>
          <w:szCs w:val="24"/>
        </w:rPr>
        <w:t>DCC</w:t>
      </w:r>
    </w:p>
    <w:p w:rsidRPr="003412D9" w:rsidR="003412D9" w:rsidP="003412D9" w:rsidRDefault="003412D9" w14:paraId="4615E9BA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="00D252EF" w:rsidP="002E3C40" w:rsidRDefault="003412D9" w14:paraId="7CA48688" w14:textId="0D0E84E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Agreement of J</w:t>
      </w:r>
      <w:r w:rsidR="0008368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AC TOR</w:t>
      </w:r>
      <w:r w:rsidR="0008368E">
        <w:rPr>
          <w:rFonts w:ascii="Arial" w:hAnsi="Arial" w:cs="Arial"/>
          <w:sz w:val="24"/>
          <w:szCs w:val="24"/>
        </w:rPr>
        <w:t xml:space="preserve"> and review ongoing programme</w:t>
      </w:r>
    </w:p>
    <w:p w:rsidRPr="002E3C40" w:rsidR="002E3C40" w:rsidP="002E3C40" w:rsidRDefault="002E3C40" w14:paraId="750C66C8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2E3C40" w:rsidR="002E3C40" w:rsidP="002E3C40" w:rsidRDefault="002E3C40" w14:paraId="010D4493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2E3C40" w:rsidR="008E2061" w:rsidP="008E2061" w:rsidRDefault="008E2BC7" w14:paraId="37445245" w14:textId="0FEF5689">
      <w:pPr>
        <w:spacing w:after="0" w:line="276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2E3C40">
        <w:rPr>
          <w:rFonts w:ascii="Arial" w:hAnsi="Arial" w:cs="Arial"/>
          <w:b/>
          <w:bCs/>
          <w:sz w:val="24"/>
          <w:szCs w:val="24"/>
        </w:rPr>
        <w:t>Date</w:t>
      </w:r>
      <w:r w:rsidRPr="002E3C40" w:rsidR="003520C2">
        <w:rPr>
          <w:rFonts w:ascii="Arial" w:hAnsi="Arial" w:cs="Arial"/>
          <w:b/>
          <w:bCs/>
          <w:sz w:val="24"/>
          <w:szCs w:val="24"/>
        </w:rPr>
        <w:t xml:space="preserve"> of nex</w:t>
      </w:r>
      <w:r w:rsidRPr="002E3C40" w:rsidR="00576166">
        <w:rPr>
          <w:rFonts w:ascii="Arial" w:hAnsi="Arial" w:cs="Arial"/>
          <w:b/>
          <w:bCs/>
          <w:sz w:val="24"/>
          <w:szCs w:val="24"/>
        </w:rPr>
        <w:t xml:space="preserve">t meeting </w:t>
      </w:r>
      <w:r w:rsidRPr="002E3C40" w:rsidR="003412D9">
        <w:rPr>
          <w:rFonts w:ascii="Arial" w:hAnsi="Arial" w:cs="Arial"/>
          <w:b/>
          <w:bCs/>
          <w:sz w:val="24"/>
          <w:szCs w:val="24"/>
        </w:rPr>
        <w:t>23 February 2023.</w:t>
      </w:r>
      <w:r w:rsidRPr="002E3C40" w:rsidR="00576166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Pr="002E3C40" w:rsidR="008E2061" w:rsidSect="00F87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CF19" w14:textId="77777777" w:rsidR="009C028D" w:rsidRDefault="009C028D" w:rsidP="009C028D">
      <w:pPr>
        <w:spacing w:after="0" w:line="240" w:lineRule="auto"/>
      </w:pPr>
      <w:r>
        <w:separator/>
      </w:r>
    </w:p>
  </w:endnote>
  <w:endnote w:type="continuationSeparator" w:id="0">
    <w:p w14:paraId="399E5240" w14:textId="77777777" w:rsidR="009C028D" w:rsidRDefault="009C028D" w:rsidP="009C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6811" w14:textId="77777777" w:rsidR="00CC2E08" w:rsidRDefault="00CC2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F7AF" w14:textId="77777777" w:rsidR="00CC2E08" w:rsidRDefault="00CC2E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207C" w14:textId="77777777" w:rsidR="00CC2E08" w:rsidRDefault="00CC2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B03E" w14:textId="77777777" w:rsidR="009C028D" w:rsidRDefault="009C028D" w:rsidP="009C028D">
      <w:pPr>
        <w:spacing w:after="0" w:line="240" w:lineRule="auto"/>
      </w:pPr>
      <w:r>
        <w:separator/>
      </w:r>
    </w:p>
  </w:footnote>
  <w:footnote w:type="continuationSeparator" w:id="0">
    <w:p w14:paraId="2017556B" w14:textId="77777777" w:rsidR="009C028D" w:rsidRDefault="009C028D" w:rsidP="009C0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44E8" w14:textId="77777777" w:rsidR="00CC2E08" w:rsidRDefault="00CC2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C377" w14:textId="77777777" w:rsidR="00CC2E08" w:rsidRDefault="00CC2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80EB" w14:textId="108274F9" w:rsidR="00F87943" w:rsidRDefault="00F879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46301310" wp14:editId="6D6F96C8">
          <wp:simplePos x="0" y="0"/>
          <wp:positionH relativeFrom="column">
            <wp:posOffset>-76200</wp:posOffset>
          </wp:positionH>
          <wp:positionV relativeFrom="paragraph">
            <wp:posOffset>55245</wp:posOffset>
          </wp:positionV>
          <wp:extent cx="1801990" cy="638175"/>
          <wp:effectExtent l="0" t="0" r="8255" b="0"/>
          <wp:wrapNone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11383F58-09AE-4045-BAA8-7BDA647CF3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11383F58-09AE-4045-BAA8-7BDA647CF37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57" cy="638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7FD"/>
    <w:multiLevelType w:val="hybridMultilevel"/>
    <w:tmpl w:val="95A09642"/>
    <w:lvl w:ilvl="0" w:tplc="0484B764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03145"/>
    <w:multiLevelType w:val="hybridMultilevel"/>
    <w:tmpl w:val="F014B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C6AB2"/>
    <w:multiLevelType w:val="hybridMultilevel"/>
    <w:tmpl w:val="EE3ADE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8D"/>
    <w:rsid w:val="00002853"/>
    <w:rsid w:val="00052773"/>
    <w:rsid w:val="00072470"/>
    <w:rsid w:val="0008368E"/>
    <w:rsid w:val="000F4D2E"/>
    <w:rsid w:val="00110D0D"/>
    <w:rsid w:val="00137198"/>
    <w:rsid w:val="00152514"/>
    <w:rsid w:val="00162605"/>
    <w:rsid w:val="00170EDF"/>
    <w:rsid w:val="001F2781"/>
    <w:rsid w:val="00220DC6"/>
    <w:rsid w:val="002C1D1F"/>
    <w:rsid w:val="002C2C02"/>
    <w:rsid w:val="002E3C40"/>
    <w:rsid w:val="003412D9"/>
    <w:rsid w:val="003520C2"/>
    <w:rsid w:val="003E46D0"/>
    <w:rsid w:val="00452DE0"/>
    <w:rsid w:val="0052052D"/>
    <w:rsid w:val="00525A50"/>
    <w:rsid w:val="00534323"/>
    <w:rsid w:val="00576166"/>
    <w:rsid w:val="006222C1"/>
    <w:rsid w:val="00634F17"/>
    <w:rsid w:val="0067502E"/>
    <w:rsid w:val="00690D7B"/>
    <w:rsid w:val="00710C32"/>
    <w:rsid w:val="00730D73"/>
    <w:rsid w:val="007653D4"/>
    <w:rsid w:val="007C091C"/>
    <w:rsid w:val="007E2FD1"/>
    <w:rsid w:val="00814D79"/>
    <w:rsid w:val="008C5995"/>
    <w:rsid w:val="008E2061"/>
    <w:rsid w:val="008E2BC7"/>
    <w:rsid w:val="008F2A78"/>
    <w:rsid w:val="00934750"/>
    <w:rsid w:val="0094525A"/>
    <w:rsid w:val="009C028D"/>
    <w:rsid w:val="00A53010"/>
    <w:rsid w:val="00AA30BA"/>
    <w:rsid w:val="00AE0555"/>
    <w:rsid w:val="00AE487E"/>
    <w:rsid w:val="00B3299E"/>
    <w:rsid w:val="00B44466"/>
    <w:rsid w:val="00BA052A"/>
    <w:rsid w:val="00BC0752"/>
    <w:rsid w:val="00C770EF"/>
    <w:rsid w:val="00C878CD"/>
    <w:rsid w:val="00CC2E08"/>
    <w:rsid w:val="00D0449B"/>
    <w:rsid w:val="00D252EF"/>
    <w:rsid w:val="00DB7A00"/>
    <w:rsid w:val="00DE77DD"/>
    <w:rsid w:val="00E3233C"/>
    <w:rsid w:val="00E4593B"/>
    <w:rsid w:val="00EE04FE"/>
    <w:rsid w:val="00F87943"/>
    <w:rsid w:val="00FB5C5B"/>
    <w:rsid w:val="00F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DBA86"/>
  <w15:chartTrackingRefBased/>
  <w15:docId w15:val="{62823867-DA0C-4A9E-88C3-355654C7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2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02E"/>
  </w:style>
  <w:style w:type="paragraph" w:styleId="Footer">
    <w:name w:val="footer"/>
    <w:basedOn w:val="Normal"/>
    <w:link w:val="FooterChar"/>
    <w:uiPriority w:val="99"/>
    <w:unhideWhenUsed/>
    <w:rsid w:val="00675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02E"/>
  </w:style>
  <w:style w:type="character" w:styleId="Hyperlink">
    <w:name w:val="Hyperlink"/>
    <w:basedOn w:val="DefaultParagraphFont"/>
    <w:uiPriority w:val="99"/>
    <w:unhideWhenUsed/>
    <w:rsid w:val="001626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60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53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JIAC agenda - 29.11.2022</dc:title>
  <dc:subject>
  </dc:subject>
  <dc:creator>Gemma Flint</dc:creator>
  <cp:keywords>
  </cp:keywords>
  <dc:description>
  </dc:description>
  <cp:lastModifiedBy>Emma Lau</cp:lastModifiedBy>
  <cp:revision>2</cp:revision>
  <cp:lastPrinted>2022-08-02T09:04:00Z</cp:lastPrinted>
  <dcterms:created xsi:type="dcterms:W3CDTF">2022-11-24T09:07:00Z</dcterms:created>
  <dcterms:modified xsi:type="dcterms:W3CDTF">2022-12-06T14:13:49Z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9a534a-49dd-43c4-b4e5-f206b4dbf0e4_Enabled">
    <vt:lpwstr>true</vt:lpwstr>
  </property>
  <property fmtid="{D5CDD505-2E9C-101B-9397-08002B2CF9AE}" pid="3" name="MSIP_Label_0c9a534a-49dd-43c4-b4e5-f206b4dbf0e4_SetDate">
    <vt:lpwstr>2022-04-07T13:23:40Z</vt:lpwstr>
  </property>
  <property fmtid="{D5CDD505-2E9C-101B-9397-08002B2CF9AE}" pid="4" name="MSIP_Label_0c9a534a-49dd-43c4-b4e5-f206b4dbf0e4_Method">
    <vt:lpwstr>Standard</vt:lpwstr>
  </property>
  <property fmtid="{D5CDD505-2E9C-101B-9397-08002B2CF9AE}" pid="5" name="MSIP_Label_0c9a534a-49dd-43c4-b4e5-f206b4dbf0e4_Name">
    <vt:lpwstr>0c9a534a-49dd-43c4-b4e5-f206b4dbf0e4</vt:lpwstr>
  </property>
  <property fmtid="{D5CDD505-2E9C-101B-9397-08002B2CF9AE}" pid="6" name="MSIP_Label_0c9a534a-49dd-43c4-b4e5-f206b4dbf0e4_SiteId">
    <vt:lpwstr>50b6682b-e9dd-4d2c-b984-100e69b077a4</vt:lpwstr>
  </property>
  <property fmtid="{D5CDD505-2E9C-101B-9397-08002B2CF9AE}" pid="7" name="MSIP_Label_0c9a534a-49dd-43c4-b4e5-f206b4dbf0e4_ActionId">
    <vt:lpwstr>cbd1ee2a-1799-49f7-80eb-7931a4f8f094</vt:lpwstr>
  </property>
  <property fmtid="{D5CDD505-2E9C-101B-9397-08002B2CF9AE}" pid="8" name="MSIP_Label_0c9a534a-49dd-43c4-b4e5-f206b4dbf0e4_ContentBits">
    <vt:lpwstr>0</vt:lpwstr>
  </property>
</Properties>
</file>